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375" w:rsidRDefault="00A87375" w:rsidP="00A87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87375" w:rsidRDefault="00A87375" w:rsidP="00A87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Брянская область</w:t>
      </w:r>
    </w:p>
    <w:p w:rsidR="00A87375" w:rsidRDefault="00A87375" w:rsidP="00A87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Стародубский районный Совет народных депутатов</w:t>
      </w:r>
    </w:p>
    <w:p w:rsidR="00A87375" w:rsidRDefault="00A87375" w:rsidP="00A87375">
      <w:pPr>
        <w:jc w:val="center"/>
        <w:rPr>
          <w:b/>
          <w:sz w:val="28"/>
          <w:szCs w:val="28"/>
        </w:rPr>
      </w:pPr>
    </w:p>
    <w:p w:rsidR="00A87375" w:rsidRDefault="00A87375" w:rsidP="00A87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87375" w:rsidRDefault="00A87375" w:rsidP="00A87375">
      <w:pPr>
        <w:jc w:val="center"/>
        <w:rPr>
          <w:b/>
          <w:sz w:val="28"/>
          <w:szCs w:val="28"/>
        </w:rPr>
      </w:pPr>
    </w:p>
    <w:p w:rsidR="00A87375" w:rsidRDefault="00A87375" w:rsidP="00A87375">
      <w:pPr>
        <w:jc w:val="both"/>
        <w:rPr>
          <w:sz w:val="28"/>
          <w:szCs w:val="28"/>
        </w:rPr>
      </w:pPr>
      <w:r>
        <w:rPr>
          <w:sz w:val="28"/>
          <w:szCs w:val="28"/>
        </w:rPr>
        <w:t>от «</w:t>
      </w:r>
      <w:r w:rsidR="00174389">
        <w:rPr>
          <w:sz w:val="28"/>
          <w:szCs w:val="28"/>
        </w:rPr>
        <w:t>25</w:t>
      </w:r>
      <w:r>
        <w:rPr>
          <w:sz w:val="28"/>
          <w:szCs w:val="28"/>
        </w:rPr>
        <w:t xml:space="preserve">» </w:t>
      </w:r>
      <w:r w:rsidR="00174389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2015г.  №</w:t>
      </w:r>
      <w:r w:rsidR="00174389">
        <w:rPr>
          <w:sz w:val="28"/>
          <w:szCs w:val="28"/>
        </w:rPr>
        <w:t xml:space="preserve"> 185</w:t>
      </w:r>
    </w:p>
    <w:p w:rsidR="00A87375" w:rsidRDefault="00A87375" w:rsidP="00A87375">
      <w:pPr>
        <w:jc w:val="both"/>
        <w:rPr>
          <w:b/>
          <w:sz w:val="36"/>
          <w:szCs w:val="36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тародуб</w:t>
      </w:r>
    </w:p>
    <w:p w:rsidR="00A87375" w:rsidRDefault="00A87375" w:rsidP="00A87375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</w:p>
    <w:p w:rsidR="00A87375" w:rsidRDefault="00A87375" w:rsidP="00A87375">
      <w:pPr>
        <w:numPr>
          <w:ilvl w:val="12"/>
          <w:numId w:val="0"/>
        </w:numPr>
        <w:ind w:right="175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    передаче    части     полномочий     по    решению </w:t>
      </w:r>
    </w:p>
    <w:p w:rsidR="00A87375" w:rsidRDefault="00A87375" w:rsidP="00A87375">
      <w:pPr>
        <w:numPr>
          <w:ilvl w:val="12"/>
          <w:numId w:val="0"/>
        </w:numPr>
        <w:ind w:right="175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отдельных        вопросов        местного         значения       </w:t>
      </w:r>
    </w:p>
    <w:p w:rsidR="00AD0E6D" w:rsidRDefault="00A87375" w:rsidP="00A87375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Стародубского       муниципального                 района    </w:t>
      </w:r>
    </w:p>
    <w:p w:rsidR="00AD0E6D" w:rsidRDefault="00AD0E6D" w:rsidP="00A87375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органам     местного     самоуправления   </w:t>
      </w:r>
      <w:proofErr w:type="spellStart"/>
      <w:r>
        <w:rPr>
          <w:spacing w:val="-2"/>
          <w:sz w:val="28"/>
          <w:szCs w:val="28"/>
        </w:rPr>
        <w:t>Меленского</w:t>
      </w:r>
      <w:proofErr w:type="spellEnd"/>
    </w:p>
    <w:p w:rsidR="00A87375" w:rsidRDefault="00AD0E6D" w:rsidP="00A87375">
      <w:pPr>
        <w:autoSpaceDE w:val="0"/>
        <w:autoSpaceDN w:val="0"/>
        <w:adjustRightInd w:val="0"/>
        <w:jc w:val="both"/>
      </w:pPr>
      <w:r>
        <w:rPr>
          <w:spacing w:val="-2"/>
          <w:sz w:val="28"/>
          <w:szCs w:val="28"/>
        </w:rPr>
        <w:t>сельского поселения</w:t>
      </w:r>
      <w:r w:rsidR="00A87375">
        <w:rPr>
          <w:spacing w:val="-2"/>
          <w:sz w:val="28"/>
          <w:szCs w:val="28"/>
        </w:rPr>
        <w:t xml:space="preserve"> </w:t>
      </w:r>
    </w:p>
    <w:p w:rsidR="00A87375" w:rsidRDefault="00A87375" w:rsidP="00A8737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87375" w:rsidRDefault="00A87375" w:rsidP="00A8737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Заслушав и обсудив информацию по вопросу о передаче части  полномочий по решению отдельных вопросов местного значения Стародубского муниципального района  в сфере утверждения генеральных планов поселения, правил  землепользования и застройки, утверждение местных нормативов градостроительного  проектирования поселений, в целях повышения качества обслуживания населения района, на основании </w:t>
      </w:r>
      <w:proofErr w:type="gramStart"/>
      <w:r>
        <w:rPr>
          <w:sz w:val="28"/>
          <w:szCs w:val="28"/>
        </w:rPr>
        <w:t xml:space="preserve">решения </w:t>
      </w:r>
      <w:proofErr w:type="spellStart"/>
      <w:r>
        <w:rPr>
          <w:sz w:val="28"/>
          <w:szCs w:val="28"/>
        </w:rPr>
        <w:t>Меленского</w:t>
      </w:r>
      <w:proofErr w:type="spellEnd"/>
      <w:r>
        <w:rPr>
          <w:sz w:val="28"/>
          <w:szCs w:val="28"/>
        </w:rPr>
        <w:t xml:space="preserve"> сельского Совета народных депутатов № </w:t>
      </w:r>
      <w:r w:rsidR="0082226D">
        <w:rPr>
          <w:sz w:val="28"/>
          <w:szCs w:val="28"/>
        </w:rPr>
        <w:t>92</w:t>
      </w:r>
      <w:r>
        <w:rPr>
          <w:sz w:val="28"/>
          <w:szCs w:val="28"/>
        </w:rPr>
        <w:t xml:space="preserve"> от </w:t>
      </w:r>
      <w:r w:rsidR="0082226D">
        <w:rPr>
          <w:sz w:val="28"/>
          <w:szCs w:val="28"/>
        </w:rPr>
        <w:t>04</w:t>
      </w:r>
      <w:r w:rsidRPr="0082226D">
        <w:rPr>
          <w:sz w:val="28"/>
          <w:szCs w:val="28"/>
        </w:rPr>
        <w:t>.1</w:t>
      </w:r>
      <w:r w:rsidR="0082226D" w:rsidRPr="0082226D">
        <w:rPr>
          <w:sz w:val="28"/>
          <w:szCs w:val="28"/>
        </w:rPr>
        <w:t>2</w:t>
      </w:r>
      <w:r w:rsidRPr="0082226D">
        <w:rPr>
          <w:sz w:val="28"/>
          <w:szCs w:val="28"/>
        </w:rPr>
        <w:t>.2015г</w:t>
      </w:r>
      <w:r>
        <w:rPr>
          <w:sz w:val="28"/>
          <w:szCs w:val="28"/>
        </w:rPr>
        <w:t xml:space="preserve">. «О даче согласия на принятие части полномочий по решению отдельных вопросов местного значения Стародубского муниципального района»  и руководствуясь частью 4 статьи 15 Федерального закона от 06.10.2003 № 131-ФЗ «Об общих принципах организации местного самоуправления  Российской Федерации», Бюджетным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>
        <w:rPr>
          <w:sz w:val="28"/>
          <w:szCs w:val="28"/>
        </w:rPr>
        <w:t xml:space="preserve"> Российской Федерации, Уставом Стародубского муниципального района Стародубский районный Совет народных депутатов РЕШИЛ:</w:t>
      </w:r>
      <w:proofErr w:type="gramEnd"/>
    </w:p>
    <w:p w:rsidR="00A87375" w:rsidRDefault="00A87375" w:rsidP="00A873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Передать органам местного самоуправления </w:t>
      </w:r>
      <w:proofErr w:type="spellStart"/>
      <w:r>
        <w:rPr>
          <w:sz w:val="28"/>
          <w:szCs w:val="28"/>
        </w:rPr>
        <w:t>Меленского</w:t>
      </w:r>
      <w:proofErr w:type="spellEnd"/>
      <w:r>
        <w:rPr>
          <w:sz w:val="28"/>
          <w:szCs w:val="28"/>
        </w:rPr>
        <w:t xml:space="preserve"> сельского поселения полномочия  по решению следующих вопросов местного значения в сфере:</w:t>
      </w:r>
    </w:p>
    <w:p w:rsidR="00A87375" w:rsidRDefault="00A87375" w:rsidP="00A87375">
      <w:pPr>
        <w:pStyle w:val="ConsPlusNormal"/>
        <w:ind w:firstLine="540"/>
        <w:jc w:val="both"/>
      </w:pPr>
      <w:r>
        <w:t>1.1. утверждения генеральных планов поселения, правил  землепользования и застройки, утверждение местных нормативов градостроительного  проектирования поселений;</w:t>
      </w:r>
    </w:p>
    <w:p w:rsidR="00A87375" w:rsidRDefault="00A87375" w:rsidP="00A873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 текст Соглашения  о передаче полномочий, указанных в пункте первом настоящего решения  согласно приложению 1 к настоящему решению.</w:t>
      </w:r>
    </w:p>
    <w:p w:rsidR="00A87375" w:rsidRDefault="00A87375" w:rsidP="00A873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Заключить с администрацией </w:t>
      </w:r>
      <w:proofErr w:type="spellStart"/>
      <w:r>
        <w:rPr>
          <w:sz w:val="28"/>
          <w:szCs w:val="28"/>
        </w:rPr>
        <w:t>Меленского</w:t>
      </w:r>
      <w:proofErr w:type="spellEnd"/>
      <w:r>
        <w:rPr>
          <w:sz w:val="28"/>
          <w:szCs w:val="28"/>
        </w:rPr>
        <w:t xml:space="preserve"> сельского поселения  Соглашение о передаче полномочий, указанных в пункте первом настоящего решения на срок с 01 января 2016г. до 31 декабря 2016г.</w:t>
      </w:r>
    </w:p>
    <w:p w:rsidR="00A87375" w:rsidRDefault="00A87375" w:rsidP="00A873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4.Финансовое обеспе</w:t>
      </w:r>
      <w:r w:rsidR="0082226D">
        <w:rPr>
          <w:sz w:val="28"/>
          <w:szCs w:val="28"/>
        </w:rPr>
        <w:t xml:space="preserve">чение полномочий, указанных в </w:t>
      </w:r>
      <w:r>
        <w:rPr>
          <w:sz w:val="28"/>
          <w:szCs w:val="28"/>
        </w:rPr>
        <w:t>пункт</w:t>
      </w:r>
      <w:r w:rsidR="0082226D">
        <w:rPr>
          <w:sz w:val="28"/>
          <w:szCs w:val="28"/>
        </w:rPr>
        <w:t>е</w:t>
      </w:r>
      <w:r>
        <w:rPr>
          <w:sz w:val="28"/>
          <w:szCs w:val="28"/>
        </w:rPr>
        <w:t xml:space="preserve"> 1 настоящего решения, осуществлять путем предоставления бюджету  муниципального образования «</w:t>
      </w:r>
      <w:proofErr w:type="spellStart"/>
      <w:r>
        <w:rPr>
          <w:sz w:val="28"/>
          <w:szCs w:val="28"/>
        </w:rPr>
        <w:t>Меленское</w:t>
      </w:r>
      <w:proofErr w:type="spellEnd"/>
      <w:r>
        <w:rPr>
          <w:sz w:val="28"/>
          <w:szCs w:val="28"/>
        </w:rPr>
        <w:t xml:space="preserve"> сельское поселение» иных межбюджетных трансфертов, предусмотренных в составе бюджета </w:t>
      </w:r>
      <w:r>
        <w:rPr>
          <w:sz w:val="28"/>
          <w:szCs w:val="28"/>
        </w:rPr>
        <w:lastRenderedPageBreak/>
        <w:t>муниципального образования «Стародубский муниципальный район» на 2016 год.</w:t>
      </w:r>
    </w:p>
    <w:p w:rsidR="00A87375" w:rsidRDefault="00A87375" w:rsidP="00A87375">
      <w:pPr>
        <w:ind w:firstLine="567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5.Утвердить Порядок предоставления иных межбюджетных трансфертов из бюджета муниципального образования «Стародубский муниципальный район» в бюджет муниципального образования «</w:t>
      </w:r>
      <w:proofErr w:type="spellStart"/>
      <w:r>
        <w:rPr>
          <w:sz w:val="28"/>
          <w:szCs w:val="28"/>
        </w:rPr>
        <w:t>Меленское</w:t>
      </w:r>
      <w:proofErr w:type="spellEnd"/>
      <w:r>
        <w:rPr>
          <w:sz w:val="28"/>
          <w:szCs w:val="28"/>
        </w:rPr>
        <w:t xml:space="preserve"> сельское поселение» на осущест</w:t>
      </w:r>
      <w:r w:rsidR="006B08EB">
        <w:rPr>
          <w:sz w:val="28"/>
          <w:szCs w:val="28"/>
        </w:rPr>
        <w:t>вление полномочий указанных в п</w:t>
      </w:r>
      <w:r>
        <w:rPr>
          <w:sz w:val="28"/>
          <w:szCs w:val="28"/>
        </w:rPr>
        <w:t xml:space="preserve">ункте </w:t>
      </w:r>
      <w:r>
        <w:rPr>
          <w:color w:val="FF6600"/>
          <w:sz w:val="28"/>
          <w:szCs w:val="28"/>
        </w:rPr>
        <w:t>1</w:t>
      </w:r>
      <w:r w:rsidR="006B08EB"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решения </w:t>
      </w:r>
      <w:r>
        <w:rPr>
          <w:bCs/>
          <w:iCs/>
          <w:sz w:val="28"/>
          <w:szCs w:val="28"/>
        </w:rPr>
        <w:t>согласно Приложению 2.</w:t>
      </w:r>
    </w:p>
    <w:p w:rsidR="00A87375" w:rsidRDefault="00A87375" w:rsidP="00A87375">
      <w:pPr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6.Размер иных межбюджетных трансфертов, предоставляемых из бюджета муниципального образования «Стародубский муниципальный район» в бюджет муниципального образования «</w:t>
      </w:r>
      <w:proofErr w:type="spellStart"/>
      <w:r>
        <w:rPr>
          <w:bCs/>
          <w:iCs/>
          <w:sz w:val="28"/>
          <w:szCs w:val="28"/>
        </w:rPr>
        <w:t>Меленское</w:t>
      </w:r>
      <w:proofErr w:type="spellEnd"/>
      <w:r>
        <w:rPr>
          <w:bCs/>
          <w:iCs/>
          <w:sz w:val="28"/>
          <w:szCs w:val="28"/>
        </w:rPr>
        <w:t xml:space="preserve"> сельское поселение» на 2016  год  устанавливается в соответствии с Порядком </w:t>
      </w:r>
      <w:r>
        <w:rPr>
          <w:sz w:val="28"/>
          <w:szCs w:val="28"/>
        </w:rPr>
        <w:t>предоставления иных межбюджетных трансфертов.</w:t>
      </w:r>
    </w:p>
    <w:p w:rsidR="00A87375" w:rsidRDefault="00A87375" w:rsidP="00A87375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7. Для осуществления переданных полномочий указанных в  пункте 1 настоящего решения бюджет </w:t>
      </w:r>
      <w:proofErr w:type="spellStart"/>
      <w:r>
        <w:rPr>
          <w:sz w:val="28"/>
          <w:szCs w:val="28"/>
        </w:rPr>
        <w:t>Меленского</w:t>
      </w:r>
      <w:proofErr w:type="spellEnd"/>
      <w:r>
        <w:rPr>
          <w:sz w:val="28"/>
          <w:szCs w:val="28"/>
        </w:rPr>
        <w:t xml:space="preserve"> сельского поселения имеет право дополнительно использовать собственные материальные ресурсы и финансовые средства в случае и порядке, предусмотренных решением  представительного органа муниципального образования.</w:t>
      </w:r>
    </w:p>
    <w:p w:rsidR="00A87375" w:rsidRDefault="00A87375" w:rsidP="00A873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8.Настоящее решение вступает в силу с момента его подписания.</w:t>
      </w:r>
    </w:p>
    <w:p w:rsidR="00A87375" w:rsidRDefault="00A87375" w:rsidP="00A87375">
      <w:pPr>
        <w:ind w:firstLine="567"/>
        <w:jc w:val="both"/>
        <w:rPr>
          <w:sz w:val="28"/>
          <w:szCs w:val="28"/>
        </w:rPr>
      </w:pPr>
    </w:p>
    <w:p w:rsidR="00A87375" w:rsidRDefault="00A87375" w:rsidP="00A87375">
      <w:pPr>
        <w:ind w:firstLine="567"/>
        <w:jc w:val="both"/>
        <w:rPr>
          <w:sz w:val="28"/>
          <w:szCs w:val="28"/>
        </w:rPr>
      </w:pPr>
    </w:p>
    <w:p w:rsidR="00A87375" w:rsidRDefault="00A87375" w:rsidP="00A87375">
      <w:pPr>
        <w:ind w:firstLine="567"/>
        <w:jc w:val="both"/>
        <w:rPr>
          <w:sz w:val="28"/>
          <w:szCs w:val="28"/>
        </w:rPr>
      </w:pPr>
    </w:p>
    <w:p w:rsidR="00A87375" w:rsidRDefault="00A87375" w:rsidP="00A87375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Стародубского района                                     В.В.Ковалев </w:t>
      </w:r>
    </w:p>
    <w:p w:rsidR="00A87375" w:rsidRDefault="00A87375" w:rsidP="00A8737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87375" w:rsidRDefault="00A87375" w:rsidP="00A8737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87375" w:rsidRDefault="00A87375" w:rsidP="00A87375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</w:p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Соглашение</w:t>
      </w:r>
    </w:p>
    <w:p w:rsidR="00A87375" w:rsidRDefault="00A87375" w:rsidP="00A87375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о передаче части полномочий по решению отдельных вопросов местного значения  Стародубского муниципального района МО «</w:t>
      </w:r>
      <w:proofErr w:type="spellStart"/>
      <w:r>
        <w:rPr>
          <w:b/>
          <w:sz w:val="28"/>
          <w:szCs w:val="28"/>
        </w:rPr>
        <w:t>Меленское</w:t>
      </w:r>
      <w:proofErr w:type="spellEnd"/>
      <w:r>
        <w:rPr>
          <w:b/>
          <w:sz w:val="28"/>
          <w:szCs w:val="28"/>
        </w:rPr>
        <w:t xml:space="preserve"> сельское поселение»</w:t>
      </w:r>
    </w:p>
    <w:p w:rsidR="00A87375" w:rsidRDefault="00A87375" w:rsidP="00A87375">
      <w:pPr>
        <w:shd w:val="clear" w:color="auto" w:fill="FFFFFF"/>
        <w:jc w:val="center"/>
        <w:rPr>
          <w:b/>
          <w:bCs/>
          <w:sz w:val="28"/>
          <w:szCs w:val="28"/>
          <w:lang w:eastAsia="en-US"/>
        </w:rPr>
      </w:pPr>
    </w:p>
    <w:p w:rsidR="00A87375" w:rsidRDefault="00A87375" w:rsidP="00A87375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proofErr w:type="gramStart"/>
      <w:r>
        <w:rPr>
          <w:sz w:val="28"/>
          <w:szCs w:val="28"/>
          <w:lang w:eastAsia="en-US"/>
        </w:rPr>
        <w:t>.С</w:t>
      </w:r>
      <w:proofErr w:type="gramEnd"/>
      <w:r>
        <w:rPr>
          <w:sz w:val="28"/>
          <w:szCs w:val="28"/>
          <w:lang w:eastAsia="en-US"/>
        </w:rPr>
        <w:t>тародуб                                                                         «</w:t>
      </w:r>
      <w:r w:rsidR="00174389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 xml:space="preserve">» </w:t>
      </w:r>
      <w:r w:rsidR="00174389">
        <w:rPr>
          <w:sz w:val="28"/>
          <w:szCs w:val="28"/>
          <w:lang w:eastAsia="en-US"/>
        </w:rPr>
        <w:t xml:space="preserve">ноября </w:t>
      </w:r>
      <w:r>
        <w:rPr>
          <w:sz w:val="28"/>
          <w:szCs w:val="28"/>
          <w:lang w:eastAsia="en-US"/>
        </w:rPr>
        <w:t xml:space="preserve"> 201</w:t>
      </w:r>
      <w:r w:rsidR="00174389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г.</w:t>
      </w:r>
    </w:p>
    <w:p w:rsidR="00A87375" w:rsidRDefault="00A87375" w:rsidP="00A8737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</w:p>
    <w:p w:rsidR="00A87375" w:rsidRDefault="00A87375" w:rsidP="00A87375">
      <w:pPr>
        <w:numPr>
          <w:ilvl w:val="12"/>
          <w:numId w:val="0"/>
        </w:numPr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proofErr w:type="gramStart"/>
      <w:r>
        <w:rPr>
          <w:sz w:val="28"/>
          <w:szCs w:val="28"/>
          <w:lang w:eastAsia="en-US"/>
        </w:rPr>
        <w:t xml:space="preserve">Администрация Стародубского муниципального района в лице главы администрации </w:t>
      </w:r>
      <w:proofErr w:type="spellStart"/>
      <w:r>
        <w:rPr>
          <w:sz w:val="28"/>
          <w:szCs w:val="28"/>
          <w:lang w:eastAsia="en-US"/>
        </w:rPr>
        <w:t>Серяк</w:t>
      </w:r>
      <w:proofErr w:type="spellEnd"/>
      <w:r>
        <w:rPr>
          <w:sz w:val="28"/>
          <w:szCs w:val="28"/>
          <w:lang w:eastAsia="en-US"/>
        </w:rPr>
        <w:t xml:space="preserve"> Татьяны Александровны, действующего  на основании Положения об Администрации Стародубского муниципального района, утвержденного решением Стародубского районного Совета народных депутатов № 135 от 30.07.2010г. и </w:t>
      </w:r>
      <w:proofErr w:type="spellStart"/>
      <w:r>
        <w:rPr>
          <w:sz w:val="28"/>
          <w:szCs w:val="28"/>
          <w:lang w:eastAsia="en-US"/>
        </w:rPr>
        <w:t>Меленское</w:t>
      </w:r>
      <w:proofErr w:type="spellEnd"/>
      <w:r>
        <w:rPr>
          <w:sz w:val="28"/>
          <w:szCs w:val="28"/>
          <w:lang w:eastAsia="en-US"/>
        </w:rPr>
        <w:t xml:space="preserve"> сельская администрация в лице Главы администрации сельского поселения </w:t>
      </w:r>
      <w:proofErr w:type="spellStart"/>
      <w:r>
        <w:rPr>
          <w:sz w:val="28"/>
          <w:szCs w:val="28"/>
          <w:lang w:eastAsia="en-US"/>
        </w:rPr>
        <w:t>Голынского</w:t>
      </w:r>
      <w:proofErr w:type="spellEnd"/>
      <w:r>
        <w:rPr>
          <w:sz w:val="28"/>
          <w:szCs w:val="28"/>
          <w:lang w:eastAsia="en-US"/>
        </w:rPr>
        <w:t xml:space="preserve"> Владимира Николаевича,  действующего на  основании Устава </w:t>
      </w:r>
      <w:proofErr w:type="spellStart"/>
      <w:r>
        <w:rPr>
          <w:sz w:val="28"/>
          <w:szCs w:val="28"/>
          <w:lang w:eastAsia="en-US"/>
        </w:rPr>
        <w:t>Меленского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поселения, далее  именуемые «Стороны», в соответствии с частью 4 статьи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15 Федерального закона от 06.02.2003 № 131-ФЗ «Об общих принципах организации  местного самоуправления в Российской Федерации», Бюджетным кодексом РФ  и  на основании  решения Стародубского районного Совета народных депутатов от  «</w:t>
      </w:r>
      <w:r w:rsidR="00174389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>»</w:t>
      </w:r>
      <w:r w:rsidR="00174389">
        <w:rPr>
          <w:sz w:val="28"/>
          <w:szCs w:val="28"/>
          <w:lang w:eastAsia="en-US"/>
        </w:rPr>
        <w:t xml:space="preserve">ноября </w:t>
      </w:r>
      <w:r>
        <w:rPr>
          <w:sz w:val="28"/>
          <w:szCs w:val="28"/>
          <w:lang w:eastAsia="en-US"/>
        </w:rPr>
        <w:t xml:space="preserve">2015 г.  № </w:t>
      </w:r>
      <w:r w:rsidR="00174389">
        <w:rPr>
          <w:sz w:val="28"/>
          <w:szCs w:val="28"/>
          <w:lang w:eastAsia="en-US"/>
        </w:rPr>
        <w:t>185</w:t>
      </w:r>
      <w:r>
        <w:rPr>
          <w:sz w:val="28"/>
          <w:szCs w:val="28"/>
          <w:lang w:eastAsia="en-US"/>
        </w:rPr>
        <w:t xml:space="preserve"> «О </w:t>
      </w:r>
      <w:r>
        <w:rPr>
          <w:sz w:val="28"/>
          <w:szCs w:val="28"/>
        </w:rPr>
        <w:t>передаче части полномочий по решению отдельных  вопросов местного значения</w:t>
      </w:r>
      <w:r>
        <w:rPr>
          <w:spacing w:val="-2"/>
          <w:sz w:val="28"/>
          <w:szCs w:val="28"/>
        </w:rPr>
        <w:t xml:space="preserve">   Стародубского  муниципального района» заключили настоящее Соглашение о нижеследующем:</w:t>
      </w:r>
      <w:r>
        <w:rPr>
          <w:sz w:val="28"/>
          <w:szCs w:val="28"/>
        </w:rPr>
        <w:t xml:space="preserve"> </w:t>
      </w:r>
      <w:proofErr w:type="gramEnd"/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color w:val="000000"/>
          <w:sz w:val="28"/>
          <w:szCs w:val="28"/>
          <w:lang w:eastAsia="en-US"/>
        </w:rPr>
      </w:pPr>
    </w:p>
    <w:p w:rsidR="00A87375" w:rsidRDefault="00A87375" w:rsidP="00A87375">
      <w:pPr>
        <w:numPr>
          <w:ilvl w:val="0"/>
          <w:numId w:val="1"/>
        </w:numPr>
        <w:spacing w:line="22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Предмет Соглашения</w:t>
      </w:r>
    </w:p>
    <w:p w:rsidR="00A87375" w:rsidRDefault="00A87375" w:rsidP="00A87375">
      <w:pPr>
        <w:spacing w:line="228" w:lineRule="auto"/>
        <w:ind w:left="1069" w:firstLine="567"/>
        <w:rPr>
          <w:b/>
          <w:bCs/>
          <w:sz w:val="28"/>
          <w:szCs w:val="28"/>
          <w:lang w:eastAsia="en-US"/>
        </w:rPr>
      </w:pPr>
    </w:p>
    <w:p w:rsidR="00A87375" w:rsidRDefault="00A87375" w:rsidP="00A8737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bCs/>
          <w:color w:val="000000"/>
          <w:sz w:val="28"/>
          <w:szCs w:val="28"/>
        </w:rPr>
        <w:t xml:space="preserve">Предметом настоящего Соглашения является передача части </w:t>
      </w:r>
      <w:r>
        <w:rPr>
          <w:sz w:val="28"/>
          <w:szCs w:val="28"/>
        </w:rPr>
        <w:t>полномочий по решению отдельных  вопросов местного значения Стародубского муниципального района в сфере</w:t>
      </w:r>
      <w:r>
        <w:rPr>
          <w:color w:val="000000"/>
          <w:sz w:val="28"/>
          <w:szCs w:val="28"/>
        </w:rPr>
        <w:t>:</w:t>
      </w:r>
    </w:p>
    <w:p w:rsidR="00A87375" w:rsidRDefault="00A87375" w:rsidP="00A87375">
      <w:pPr>
        <w:pStyle w:val="ConsPlusNormal"/>
        <w:ind w:firstLine="540"/>
        <w:jc w:val="both"/>
      </w:pPr>
      <w:r>
        <w:t>1.1.1. утверждения генеральных планов поселения, правил  землепользования и застройки, утверждение местных нормативов градостроительного  проектирования поселений</w:t>
      </w:r>
    </w:p>
    <w:p w:rsidR="00A87375" w:rsidRDefault="00A87375" w:rsidP="00A8737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передача из бюджета муниципального образования «Стародубский муниципальный район»  (далее – бюджет района) в бюджет муниципального образования «</w:t>
      </w:r>
      <w:proofErr w:type="spellStart"/>
      <w:r>
        <w:rPr>
          <w:color w:val="000000"/>
          <w:sz w:val="28"/>
          <w:szCs w:val="28"/>
        </w:rPr>
        <w:t>Меленское</w:t>
      </w:r>
      <w:proofErr w:type="spellEnd"/>
      <w:r>
        <w:rPr>
          <w:color w:val="000000"/>
          <w:sz w:val="28"/>
          <w:szCs w:val="28"/>
        </w:rPr>
        <w:t xml:space="preserve"> сельское  поселение» (далее – бюджет поселения) иных межбюджетных трансфертов на осуществление переданных полномочий.</w:t>
      </w:r>
    </w:p>
    <w:p w:rsidR="00A87375" w:rsidRDefault="00A87375" w:rsidP="00A8737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proofErr w:type="spellStart"/>
      <w:r>
        <w:rPr>
          <w:color w:val="000000"/>
          <w:sz w:val="28"/>
          <w:szCs w:val="28"/>
        </w:rPr>
        <w:t>Меленской</w:t>
      </w:r>
      <w:proofErr w:type="spellEnd"/>
      <w:r>
        <w:rPr>
          <w:color w:val="000000"/>
          <w:sz w:val="28"/>
          <w:szCs w:val="28"/>
        </w:rPr>
        <w:t xml:space="preserve"> сельской администрации передаются следующие полномочия Стародубского муниципального района в сфере:</w:t>
      </w:r>
    </w:p>
    <w:p w:rsidR="00A87375" w:rsidRDefault="00A87375" w:rsidP="00A87375">
      <w:pPr>
        <w:pStyle w:val="ConsPlusNormal"/>
        <w:ind w:firstLine="540"/>
        <w:jc w:val="both"/>
        <w:rPr>
          <w:bCs/>
          <w:color w:val="000000"/>
          <w:shd w:val="clear" w:color="auto" w:fill="FFFFFF"/>
        </w:rPr>
      </w:pPr>
      <w:r>
        <w:t>1.2.1. утверждения генеральных планов поселения, правил  землепользования и застройки, утверждение местных нормативов градостроительного  проектирования поселений.</w:t>
      </w:r>
    </w:p>
    <w:p w:rsidR="00A87375" w:rsidRDefault="00A87375" w:rsidP="00A8737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A87375" w:rsidRDefault="00A87375" w:rsidP="00A87375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Администрации  Стародубского муниципального района</w:t>
      </w:r>
    </w:p>
    <w:p w:rsidR="00A87375" w:rsidRDefault="00A87375" w:rsidP="00A87375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A87375" w:rsidRDefault="00A87375" w:rsidP="00A873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2.1. Администрация Стародубского муниципального района:</w:t>
      </w:r>
    </w:p>
    <w:p w:rsidR="00A87375" w:rsidRDefault="00A87375" w:rsidP="00A873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2.1.1. передает иные межбюджетные  трансферты бюджету </w:t>
      </w:r>
      <w:proofErr w:type="spellStart"/>
      <w:r>
        <w:rPr>
          <w:sz w:val="28"/>
          <w:szCs w:val="28"/>
          <w:lang w:eastAsia="en-US"/>
        </w:rPr>
        <w:t>Меленского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 на  осуществление  переданных полномочий, указанных в   пу</w:t>
      </w:r>
      <w:r w:rsidR="006B08EB">
        <w:rPr>
          <w:sz w:val="28"/>
          <w:szCs w:val="28"/>
          <w:lang w:eastAsia="en-US"/>
        </w:rPr>
        <w:t>нкт</w:t>
      </w:r>
      <w:r w:rsidR="0082226D">
        <w:rPr>
          <w:sz w:val="28"/>
          <w:szCs w:val="28"/>
          <w:lang w:eastAsia="en-US"/>
        </w:rPr>
        <w:t>е</w:t>
      </w:r>
      <w:r w:rsidR="006B08E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1 настоящего Соглашения;</w:t>
      </w:r>
    </w:p>
    <w:p w:rsidR="00A87375" w:rsidRDefault="00A87375" w:rsidP="00A873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2.1.2. получает  отчеты об использовании предусмотренных  настоящим  Соглашением иных межбюджетных  трансфертов и  информацию об осуществлении предусмотренных настоящим Соглашением полномочий;</w:t>
      </w:r>
    </w:p>
    <w:p w:rsidR="00A87375" w:rsidRDefault="00A87375" w:rsidP="00A873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2.1.3. имеет право  приостановить перечисление  предусмотренных настоящим Соглашением иных межбюджетных  трансфертов в случае не исполнения Администрацией </w:t>
      </w:r>
      <w:proofErr w:type="spellStart"/>
      <w:r>
        <w:rPr>
          <w:sz w:val="28"/>
          <w:szCs w:val="28"/>
          <w:lang w:eastAsia="en-US"/>
        </w:rPr>
        <w:t>Меленского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 своих  обязательств;</w:t>
      </w:r>
    </w:p>
    <w:p w:rsidR="00A87375" w:rsidRDefault="00A87375" w:rsidP="00A873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2.1.4. в</w:t>
      </w:r>
      <w:r>
        <w:rPr>
          <w:color w:val="000000"/>
          <w:sz w:val="28"/>
          <w:szCs w:val="28"/>
        </w:rPr>
        <w:t>зыскивает в установленном  порядке использованные не по целевому назначению средства, предоставленные на осуществление полномочий, указанных в пункт</w:t>
      </w:r>
      <w:r w:rsidR="006B08E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1</w:t>
      </w:r>
      <w:r w:rsidR="008222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раздел</w:t>
      </w:r>
      <w:r w:rsidR="0082226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1 настоящего Соглашения; </w:t>
      </w:r>
    </w:p>
    <w:p w:rsidR="00A87375" w:rsidRDefault="00A87375" w:rsidP="00A873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2.1.5. к</w:t>
      </w:r>
      <w:r>
        <w:rPr>
          <w:color w:val="000000"/>
          <w:sz w:val="28"/>
          <w:szCs w:val="28"/>
        </w:rPr>
        <w:t xml:space="preserve">онтролирует осуществление Администрацией </w:t>
      </w:r>
      <w:proofErr w:type="spellStart"/>
      <w:r>
        <w:rPr>
          <w:color w:val="000000"/>
          <w:sz w:val="28"/>
          <w:szCs w:val="28"/>
        </w:rPr>
        <w:t>Меленского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полномочий, предусмотренных в разделе 1 настоящего Соглашения, а также целевое использование предоставленных на эти цели финансовых средств;</w:t>
      </w:r>
    </w:p>
    <w:p w:rsidR="00A87375" w:rsidRDefault="00A87375" w:rsidP="00A873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2.1.6. запрашивает у Администрации </w:t>
      </w:r>
      <w:proofErr w:type="spellStart"/>
      <w:r>
        <w:rPr>
          <w:color w:val="000000"/>
          <w:sz w:val="28"/>
          <w:szCs w:val="28"/>
        </w:rPr>
        <w:t>Меленского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документы, отчеты и иную информацию, связанную с выполнением переданных ей полномочий.</w:t>
      </w:r>
    </w:p>
    <w:p w:rsidR="00A87375" w:rsidRDefault="00A87375" w:rsidP="00A8737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A87375" w:rsidRDefault="00A87375" w:rsidP="00A87375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Полномочия и обязанности </w:t>
      </w:r>
    </w:p>
    <w:p w:rsidR="00A87375" w:rsidRDefault="00A87375" w:rsidP="00A87375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Меленской</w:t>
      </w:r>
      <w:proofErr w:type="spellEnd"/>
      <w:r>
        <w:rPr>
          <w:b/>
          <w:bCs/>
          <w:sz w:val="28"/>
          <w:szCs w:val="28"/>
        </w:rPr>
        <w:t xml:space="preserve"> сельской администрации </w:t>
      </w:r>
    </w:p>
    <w:p w:rsidR="00A87375" w:rsidRDefault="00A87375" w:rsidP="00A87375">
      <w:pPr>
        <w:jc w:val="center"/>
        <w:rPr>
          <w:b/>
          <w:bCs/>
          <w:sz w:val="28"/>
          <w:szCs w:val="28"/>
        </w:rPr>
      </w:pPr>
    </w:p>
    <w:p w:rsidR="00A87375" w:rsidRDefault="00A87375" w:rsidP="00A87375">
      <w:pPr>
        <w:shd w:val="clear" w:color="auto" w:fill="FFFFFF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3.1.Администрация </w:t>
      </w:r>
      <w:proofErr w:type="spellStart"/>
      <w:r>
        <w:rPr>
          <w:color w:val="000000"/>
          <w:sz w:val="28"/>
          <w:szCs w:val="28"/>
        </w:rPr>
        <w:t>Меленского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поселения:</w:t>
      </w:r>
    </w:p>
    <w:p w:rsidR="00A87375" w:rsidRDefault="00A87375" w:rsidP="00A8737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3.1.1. осуществляет полномочия, предусмотренные разделом 1 настоящего Соглашения;</w:t>
      </w:r>
    </w:p>
    <w:p w:rsidR="00A87375" w:rsidRDefault="00A87375" w:rsidP="00A8737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3.1.2. распоряжается переданными ей финансовыми средствами и имуществом по целевому назначению;</w:t>
      </w:r>
    </w:p>
    <w:p w:rsidR="00A87375" w:rsidRDefault="00A87375" w:rsidP="00A8737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3.1.3. </w:t>
      </w:r>
      <w:proofErr w:type="gramStart"/>
      <w:r>
        <w:rPr>
          <w:color w:val="000000"/>
          <w:sz w:val="28"/>
          <w:szCs w:val="28"/>
        </w:rPr>
        <w:t>предоставляет документы</w:t>
      </w:r>
      <w:proofErr w:type="gramEnd"/>
      <w:r>
        <w:rPr>
          <w:color w:val="000000"/>
          <w:sz w:val="28"/>
          <w:szCs w:val="28"/>
        </w:rPr>
        <w:t xml:space="preserve"> и иную информацию, связанную с выполнением переданных полномочий; </w:t>
      </w:r>
    </w:p>
    <w:p w:rsidR="00A87375" w:rsidRDefault="00A87375" w:rsidP="00A87375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3.1.4. имеет право дополнительно использовать собственные материальные ресурсы и финансовые средства в случае и порядке, </w:t>
      </w:r>
      <w:proofErr w:type="gramStart"/>
      <w:r>
        <w:rPr>
          <w:color w:val="000000"/>
          <w:sz w:val="28"/>
          <w:szCs w:val="28"/>
        </w:rPr>
        <w:t>предусмотренных</w:t>
      </w:r>
      <w:proofErr w:type="gramEnd"/>
      <w:r>
        <w:rPr>
          <w:color w:val="000000"/>
          <w:sz w:val="28"/>
          <w:szCs w:val="28"/>
        </w:rPr>
        <w:t xml:space="preserve"> решением представительного органа муниципального образования</w:t>
      </w:r>
    </w:p>
    <w:p w:rsidR="00A87375" w:rsidRDefault="00A87375" w:rsidP="00A87375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3.2. Стороны имеют право принимать иные меры, необходимые для реализации настоящего Соглашения.</w:t>
      </w:r>
    </w:p>
    <w:p w:rsidR="00A87375" w:rsidRDefault="00A87375" w:rsidP="00A87375">
      <w:pPr>
        <w:shd w:val="clear" w:color="auto" w:fill="FFFFFF"/>
        <w:spacing w:line="228" w:lineRule="auto"/>
        <w:ind w:firstLine="709"/>
        <w:rPr>
          <w:bCs/>
          <w:spacing w:val="-2"/>
          <w:sz w:val="28"/>
          <w:szCs w:val="28"/>
          <w:lang w:eastAsia="en-US"/>
        </w:rPr>
      </w:pPr>
    </w:p>
    <w:p w:rsidR="00A87375" w:rsidRDefault="00A87375" w:rsidP="00A87375">
      <w:pPr>
        <w:shd w:val="clear" w:color="auto" w:fill="FFFFFF"/>
        <w:spacing w:line="228" w:lineRule="auto"/>
        <w:ind w:firstLine="709"/>
        <w:jc w:val="center"/>
        <w:rPr>
          <w:b/>
          <w:bCs/>
          <w:spacing w:val="-2"/>
          <w:sz w:val="28"/>
          <w:szCs w:val="28"/>
          <w:lang w:eastAsia="en-US"/>
        </w:rPr>
      </w:pPr>
      <w:r>
        <w:rPr>
          <w:b/>
          <w:bCs/>
          <w:spacing w:val="-2"/>
          <w:sz w:val="28"/>
          <w:szCs w:val="28"/>
          <w:lang w:eastAsia="en-US"/>
        </w:rPr>
        <w:t>4. Финансирование переданных полномочий</w:t>
      </w:r>
    </w:p>
    <w:p w:rsidR="00A87375" w:rsidRDefault="00A87375" w:rsidP="00A87375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</w:p>
    <w:p w:rsidR="00A87375" w:rsidRDefault="00A87375" w:rsidP="00A87375">
      <w:pPr>
        <w:ind w:firstLine="567"/>
        <w:jc w:val="both"/>
        <w:rPr>
          <w:i/>
          <w:sz w:val="28"/>
          <w:szCs w:val="28"/>
        </w:rPr>
      </w:pPr>
      <w:r>
        <w:rPr>
          <w:color w:val="000000"/>
          <w:spacing w:val="-2"/>
          <w:sz w:val="28"/>
          <w:szCs w:val="28"/>
          <w:lang w:eastAsia="en-US"/>
        </w:rPr>
        <w:t xml:space="preserve">4.1. </w:t>
      </w:r>
      <w:proofErr w:type="gramStart"/>
      <w:r>
        <w:rPr>
          <w:sz w:val="28"/>
          <w:szCs w:val="28"/>
        </w:rPr>
        <w:t xml:space="preserve">Финансовое обеспечение </w:t>
      </w:r>
      <w:r>
        <w:rPr>
          <w:color w:val="000000"/>
          <w:spacing w:val="-2"/>
          <w:sz w:val="28"/>
          <w:szCs w:val="28"/>
          <w:lang w:eastAsia="en-US"/>
        </w:rPr>
        <w:t xml:space="preserve">передаваемых </w:t>
      </w:r>
      <w:r>
        <w:rPr>
          <w:sz w:val="28"/>
          <w:szCs w:val="28"/>
        </w:rPr>
        <w:t>полномочий производится путем предоставления бюджету  муниципального образования «</w:t>
      </w:r>
      <w:proofErr w:type="spellStart"/>
      <w:r>
        <w:rPr>
          <w:sz w:val="28"/>
          <w:szCs w:val="28"/>
        </w:rPr>
        <w:t>Меленское</w:t>
      </w:r>
      <w:proofErr w:type="spellEnd"/>
      <w:r>
        <w:rPr>
          <w:sz w:val="28"/>
          <w:szCs w:val="28"/>
        </w:rPr>
        <w:t xml:space="preserve"> сельское поселение» иных межбюджетных трансфертов, предусмотренных в </w:t>
      </w:r>
      <w:r>
        <w:rPr>
          <w:sz w:val="28"/>
          <w:szCs w:val="28"/>
        </w:rPr>
        <w:lastRenderedPageBreak/>
        <w:t xml:space="preserve">составе бюджета муниципального образования «Стародубский муниципальный район» </w:t>
      </w:r>
      <w:r>
        <w:rPr>
          <w:i/>
          <w:sz w:val="28"/>
          <w:szCs w:val="28"/>
        </w:rPr>
        <w:t>на 2016 год и Порядком предоставления иных межбюджетных трансфертов из бюджета муниципального образования «Стародубский муниципальный район» в бюджет муниципального образования «</w:t>
      </w:r>
      <w:proofErr w:type="spellStart"/>
      <w:r>
        <w:rPr>
          <w:i/>
          <w:sz w:val="28"/>
          <w:szCs w:val="28"/>
        </w:rPr>
        <w:t>Меленское</w:t>
      </w:r>
      <w:proofErr w:type="spellEnd"/>
      <w:r>
        <w:rPr>
          <w:i/>
          <w:sz w:val="28"/>
          <w:szCs w:val="28"/>
        </w:rPr>
        <w:t xml:space="preserve"> сельское поселение», утвержденного решением Стародубского районного Совета народных депутатов. </w:t>
      </w:r>
      <w:proofErr w:type="gramEnd"/>
    </w:p>
    <w:p w:rsidR="00A87375" w:rsidRDefault="00A87375" w:rsidP="00A87375">
      <w:pPr>
        <w:ind w:firstLine="567"/>
        <w:jc w:val="both"/>
        <w:rPr>
          <w:sz w:val="28"/>
          <w:szCs w:val="28"/>
        </w:rPr>
      </w:pPr>
    </w:p>
    <w:p w:rsidR="00A87375" w:rsidRDefault="00A87375" w:rsidP="00A87375">
      <w:pPr>
        <w:ind w:firstLine="567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  <w:r>
        <w:rPr>
          <w:b/>
          <w:bCs/>
          <w:color w:val="000000"/>
          <w:spacing w:val="-2"/>
          <w:sz w:val="28"/>
          <w:szCs w:val="28"/>
          <w:lang w:eastAsia="en-US"/>
        </w:rPr>
        <w:t>5. Ответственность сторон</w:t>
      </w:r>
    </w:p>
    <w:p w:rsidR="00A87375" w:rsidRDefault="00A87375" w:rsidP="00A87375">
      <w:pPr>
        <w:ind w:firstLine="567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</w:p>
    <w:p w:rsidR="00A87375" w:rsidRDefault="00A87375" w:rsidP="00A87375">
      <w:pPr>
        <w:shd w:val="clear" w:color="auto" w:fill="FFFFFF"/>
        <w:spacing w:line="228" w:lineRule="auto"/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5.1. Стороны</w:t>
      </w:r>
      <w:r>
        <w:rPr>
          <w:i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и настоящим Соглашением.</w:t>
      </w:r>
    </w:p>
    <w:p w:rsidR="00A87375" w:rsidRDefault="00A87375" w:rsidP="00A87375">
      <w:pPr>
        <w:shd w:val="clear" w:color="auto" w:fill="FFFFFF"/>
        <w:spacing w:line="228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5.2. В случае неисполнения (ненадлежащего исполнения) Администрацией </w:t>
      </w:r>
      <w:proofErr w:type="spellStart"/>
      <w:r>
        <w:rPr>
          <w:color w:val="000000"/>
          <w:sz w:val="28"/>
          <w:szCs w:val="28"/>
          <w:lang w:eastAsia="en-US"/>
        </w:rPr>
        <w:t>Меленского</w:t>
      </w:r>
      <w:proofErr w:type="spellEnd"/>
      <w:r>
        <w:rPr>
          <w:color w:val="000000"/>
          <w:sz w:val="28"/>
          <w:szCs w:val="28"/>
          <w:lang w:eastAsia="en-US"/>
        </w:rPr>
        <w:t xml:space="preserve"> сельского поселения, предусмотренных настоящим Соглашением полномочий производится возврат в бюджет муниципального образования «Стародубский муниципальный район» части объёма, предусмотренных настоящим Соглашением иных межбюджетных трансфертов, приходящихся на невыполненные (</w:t>
      </w:r>
      <w:proofErr w:type="gramStart"/>
      <w:r>
        <w:rPr>
          <w:color w:val="000000"/>
          <w:sz w:val="28"/>
          <w:szCs w:val="28"/>
          <w:lang w:eastAsia="en-US"/>
        </w:rPr>
        <w:t>ненадлежащее</w:t>
      </w:r>
      <w:proofErr w:type="gramEnd"/>
      <w:r>
        <w:rPr>
          <w:color w:val="000000"/>
          <w:sz w:val="28"/>
          <w:szCs w:val="28"/>
          <w:lang w:eastAsia="en-US"/>
        </w:rPr>
        <w:t xml:space="preserve"> выполненные) полномочия.</w:t>
      </w:r>
    </w:p>
    <w:p w:rsidR="00A87375" w:rsidRDefault="00A87375" w:rsidP="00A873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5.3. </w:t>
      </w:r>
      <w:proofErr w:type="gramStart"/>
      <w:r>
        <w:rPr>
          <w:color w:val="000000"/>
          <w:sz w:val="28"/>
          <w:szCs w:val="28"/>
        </w:rPr>
        <w:t xml:space="preserve">В случае неисполнения </w:t>
      </w:r>
      <w:r>
        <w:rPr>
          <w:color w:val="000000"/>
          <w:sz w:val="28"/>
          <w:szCs w:val="28"/>
          <w:lang w:eastAsia="en-US"/>
        </w:rPr>
        <w:t>Администрацией Стародубского муниципального района</w:t>
      </w:r>
      <w:r>
        <w:rPr>
          <w:color w:val="000000"/>
          <w:sz w:val="28"/>
          <w:szCs w:val="28"/>
        </w:rPr>
        <w:t xml:space="preserve"> вытекающих из настоящего Соглашения обязательств по своевременному перечислению иных межбюджетных трансфертов на осуществление поселением, переданных ей полномочий, администрация </w:t>
      </w:r>
      <w:proofErr w:type="spellStart"/>
      <w:r>
        <w:rPr>
          <w:color w:val="000000"/>
          <w:sz w:val="28"/>
          <w:szCs w:val="28"/>
        </w:rPr>
        <w:t>Меленского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вправе требовать расторжения данного Соглашения, 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  <w:proofErr w:type="gramEnd"/>
    </w:p>
    <w:p w:rsidR="00A87375" w:rsidRDefault="00A87375" w:rsidP="00A87375">
      <w:pPr>
        <w:shd w:val="clear" w:color="auto" w:fill="FFFFFF"/>
        <w:spacing w:line="228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5.4. 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иных межбюджетных трансфертов.</w:t>
      </w:r>
    </w:p>
    <w:p w:rsidR="00A87375" w:rsidRDefault="00A87375" w:rsidP="00A87375">
      <w:pPr>
        <w:shd w:val="clear" w:color="auto" w:fill="FFFFFF"/>
        <w:spacing w:line="228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A87375" w:rsidRDefault="00A87375" w:rsidP="00A87375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  <w:r>
        <w:rPr>
          <w:b/>
          <w:bCs/>
          <w:color w:val="000000"/>
          <w:spacing w:val="-2"/>
          <w:sz w:val="28"/>
          <w:szCs w:val="28"/>
          <w:lang w:eastAsia="en-US"/>
        </w:rPr>
        <w:t>6. Заключительные положения</w:t>
      </w:r>
    </w:p>
    <w:p w:rsidR="00A87375" w:rsidRDefault="00A87375" w:rsidP="00A87375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6.1. Настоящее Соглашение подписывается Сторонами и вступает в силу в соответствии с решением </w:t>
      </w:r>
      <w:proofErr w:type="spellStart"/>
      <w:r>
        <w:rPr>
          <w:color w:val="000000"/>
          <w:sz w:val="28"/>
          <w:szCs w:val="28"/>
          <w:lang w:eastAsia="en-US"/>
        </w:rPr>
        <w:t>Меленского</w:t>
      </w:r>
      <w:proofErr w:type="spellEnd"/>
      <w:r>
        <w:rPr>
          <w:color w:val="000000"/>
          <w:sz w:val="28"/>
          <w:szCs w:val="28"/>
          <w:lang w:eastAsia="en-US"/>
        </w:rPr>
        <w:t xml:space="preserve"> сельского Совета народных депутатов о принятии полномочий, указанных  в п. 1 настоящего Соглашения.</w:t>
      </w:r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Полномочия по настоящему соглашению передаются на срок с 01 января 2016г. </w:t>
      </w:r>
      <w:r>
        <w:rPr>
          <w:sz w:val="28"/>
          <w:szCs w:val="28"/>
        </w:rPr>
        <w:t xml:space="preserve">до 31 декабря 2016 года. </w:t>
      </w:r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6.2. 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  <w:r>
        <w:rPr>
          <w:sz w:val="28"/>
          <w:szCs w:val="28"/>
          <w:lang w:eastAsia="en-US"/>
        </w:rPr>
        <w:tab/>
        <w:t xml:space="preserve">                                                                                            </w:t>
      </w:r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6.3. Действие настоящего Соглашения может быть прекращено досрочно по взаимному согласию Сторон, выраженному в письменной форме, либо в случае направления </w:t>
      </w:r>
      <w:proofErr w:type="spellStart"/>
      <w:r>
        <w:rPr>
          <w:color w:val="000000"/>
          <w:sz w:val="28"/>
          <w:szCs w:val="28"/>
          <w:lang w:eastAsia="en-US"/>
        </w:rPr>
        <w:t>Меленской</w:t>
      </w:r>
      <w:proofErr w:type="spellEnd"/>
      <w:r>
        <w:rPr>
          <w:color w:val="000000"/>
          <w:sz w:val="28"/>
          <w:szCs w:val="28"/>
          <w:lang w:eastAsia="en-US"/>
        </w:rPr>
        <w:t xml:space="preserve"> сельской администрацией или  </w:t>
      </w:r>
      <w:r>
        <w:rPr>
          <w:color w:val="000000"/>
          <w:sz w:val="28"/>
          <w:szCs w:val="28"/>
          <w:lang w:eastAsia="en-US"/>
        </w:rPr>
        <w:lastRenderedPageBreak/>
        <w:t>Администрацией  Стародубского муниципального района другой Стороне уведомления о расторжении Соглашения. Уведомление о намерении расторгнуть Соглашение направляется в срок, предусмотренный действующим законодательством Российской Федерации.</w:t>
      </w:r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6.4. При прекращении действия Соглашения </w:t>
      </w:r>
      <w:proofErr w:type="spellStart"/>
      <w:r>
        <w:rPr>
          <w:color w:val="000000"/>
          <w:sz w:val="28"/>
          <w:szCs w:val="28"/>
          <w:lang w:eastAsia="en-US"/>
        </w:rPr>
        <w:t>Меленская</w:t>
      </w:r>
      <w:proofErr w:type="spellEnd"/>
      <w:r>
        <w:rPr>
          <w:color w:val="000000"/>
          <w:sz w:val="28"/>
          <w:szCs w:val="28"/>
          <w:lang w:eastAsia="en-US"/>
        </w:rPr>
        <w:t xml:space="preserve"> сельская администрация обеспечивает перечисление в бюджет Стародубского муниципального района определённую в соответствии с настоящим Соглашением часть объёма межбюджетных трансфертов, приходящуюся на исполнения полномочий.</w:t>
      </w:r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6.5. 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6.6.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6.7. Соглашение не затрагивает прав и обязанностей Сторон по другим соглашениям и договорам.</w:t>
      </w:r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6.8.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A87375" w:rsidRDefault="00A87375" w:rsidP="00A87375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</w:p>
    <w:p w:rsidR="00A87375" w:rsidRDefault="00A87375" w:rsidP="00A87375">
      <w:pPr>
        <w:shd w:val="clear" w:color="auto" w:fill="FFFFFF"/>
        <w:spacing w:line="228" w:lineRule="auto"/>
        <w:ind w:firstLine="56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7. Реквизиты и подписи сторон</w:t>
      </w:r>
    </w:p>
    <w:p w:rsidR="00A87375" w:rsidRDefault="00A87375" w:rsidP="00A87375">
      <w:pPr>
        <w:shd w:val="clear" w:color="auto" w:fill="FFFFFF"/>
        <w:spacing w:line="228" w:lineRule="auto"/>
        <w:ind w:firstLine="567"/>
        <w:jc w:val="center"/>
        <w:rPr>
          <w:b/>
          <w:sz w:val="28"/>
          <w:szCs w:val="28"/>
          <w:lang w:eastAsia="en-US"/>
        </w:rPr>
      </w:pPr>
    </w:p>
    <w:p w:rsidR="00A87375" w:rsidRDefault="00A87375" w:rsidP="00A87375">
      <w:pPr>
        <w:shd w:val="clear" w:color="auto" w:fill="FFFFFF"/>
        <w:spacing w:line="228" w:lineRule="auto"/>
        <w:ind w:firstLine="567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4643"/>
        <w:gridCol w:w="4644"/>
      </w:tblGrid>
      <w:tr w:rsidR="00A87375" w:rsidTr="00A87375">
        <w:tc>
          <w:tcPr>
            <w:tcW w:w="4643" w:type="dxa"/>
            <w:hideMark/>
          </w:tcPr>
          <w:p w:rsidR="00A87375" w:rsidRDefault="00A87375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Стародубского муниципального района</w:t>
            </w:r>
          </w:p>
        </w:tc>
        <w:tc>
          <w:tcPr>
            <w:tcW w:w="4644" w:type="dxa"/>
            <w:hideMark/>
          </w:tcPr>
          <w:p w:rsidR="00A87375" w:rsidRDefault="00A87375">
            <w:pPr>
              <w:spacing w:line="228" w:lineRule="auto"/>
              <w:ind w:right="566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Меленская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сельская администрация </w:t>
            </w:r>
          </w:p>
        </w:tc>
      </w:tr>
      <w:tr w:rsidR="00A87375" w:rsidTr="00A87375">
        <w:tc>
          <w:tcPr>
            <w:tcW w:w="4643" w:type="dxa"/>
          </w:tcPr>
          <w:p w:rsidR="00A87375" w:rsidRDefault="00A87375">
            <w:pPr>
              <w:spacing w:line="228" w:lineRule="auto"/>
              <w:ind w:right="458"/>
              <w:jc w:val="center"/>
              <w:rPr>
                <w:sz w:val="28"/>
                <w:szCs w:val="28"/>
                <w:lang w:eastAsia="en-US"/>
              </w:rPr>
            </w:pPr>
          </w:p>
          <w:p w:rsidR="00A87375" w:rsidRDefault="00A87375">
            <w:pPr>
              <w:spacing w:line="228" w:lineRule="auto"/>
              <w:ind w:right="458"/>
              <w:jc w:val="center"/>
              <w:rPr>
                <w:sz w:val="28"/>
                <w:szCs w:val="28"/>
                <w:lang w:eastAsia="en-US"/>
              </w:rPr>
            </w:pPr>
          </w:p>
          <w:p w:rsidR="00A87375" w:rsidRDefault="00A87375">
            <w:pPr>
              <w:spacing w:line="228" w:lineRule="auto"/>
              <w:ind w:right="458"/>
              <w:jc w:val="center"/>
              <w:rPr>
                <w:sz w:val="28"/>
                <w:szCs w:val="28"/>
                <w:lang w:eastAsia="en-US"/>
              </w:rPr>
            </w:pPr>
          </w:p>
          <w:p w:rsidR="00A87375" w:rsidRDefault="0082226D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</w:t>
            </w:r>
            <w:r w:rsidR="00A87375">
              <w:rPr>
                <w:sz w:val="28"/>
                <w:szCs w:val="28"/>
                <w:lang w:eastAsia="en-US"/>
              </w:rPr>
              <w:t>лав</w:t>
            </w:r>
            <w:r>
              <w:rPr>
                <w:sz w:val="28"/>
                <w:szCs w:val="28"/>
                <w:lang w:eastAsia="en-US"/>
              </w:rPr>
              <w:t>а</w:t>
            </w:r>
            <w:r w:rsidR="00A87375">
              <w:rPr>
                <w:sz w:val="28"/>
                <w:szCs w:val="28"/>
                <w:lang w:eastAsia="en-US"/>
              </w:rPr>
              <w:t xml:space="preserve"> администрации</w:t>
            </w:r>
          </w:p>
          <w:p w:rsidR="00A87375" w:rsidRDefault="00A87375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</w:p>
          <w:p w:rsidR="00A87375" w:rsidRDefault="00A87375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 /</w:t>
            </w:r>
            <w:r w:rsidR="0082226D">
              <w:rPr>
                <w:sz w:val="28"/>
                <w:szCs w:val="28"/>
                <w:lang w:eastAsia="en-US"/>
              </w:rPr>
              <w:t>Т.А.Серяк</w:t>
            </w:r>
            <w:r>
              <w:rPr>
                <w:sz w:val="28"/>
                <w:szCs w:val="28"/>
                <w:lang w:eastAsia="en-US"/>
              </w:rPr>
              <w:t>/</w:t>
            </w:r>
          </w:p>
          <w:p w:rsidR="00A87375" w:rsidRDefault="00A87375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(подпись)</w:t>
            </w:r>
          </w:p>
          <w:p w:rsidR="00A87375" w:rsidRDefault="00A87375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МП</w:t>
            </w:r>
          </w:p>
          <w:p w:rsidR="00A87375" w:rsidRDefault="00A87375">
            <w:pPr>
              <w:spacing w:line="228" w:lineRule="auto"/>
              <w:ind w:right="458"/>
              <w:jc w:val="center"/>
              <w:rPr>
                <w:sz w:val="28"/>
                <w:szCs w:val="28"/>
                <w:lang w:eastAsia="en-US"/>
              </w:rPr>
            </w:pPr>
          </w:p>
          <w:p w:rsidR="00A87375" w:rsidRDefault="00A87375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44" w:type="dxa"/>
          </w:tcPr>
          <w:p w:rsidR="00A87375" w:rsidRDefault="00A87375">
            <w:pPr>
              <w:spacing w:line="228" w:lineRule="auto"/>
              <w:ind w:right="566"/>
              <w:jc w:val="center"/>
              <w:rPr>
                <w:sz w:val="28"/>
                <w:szCs w:val="28"/>
                <w:lang w:eastAsia="en-US"/>
              </w:rPr>
            </w:pPr>
          </w:p>
          <w:p w:rsidR="00A87375" w:rsidRDefault="00A87375">
            <w:pPr>
              <w:spacing w:line="228" w:lineRule="auto"/>
              <w:ind w:right="566"/>
              <w:jc w:val="center"/>
              <w:rPr>
                <w:sz w:val="28"/>
                <w:szCs w:val="28"/>
                <w:lang w:eastAsia="en-US"/>
              </w:rPr>
            </w:pPr>
          </w:p>
          <w:p w:rsidR="00A87375" w:rsidRDefault="00A87375">
            <w:pPr>
              <w:spacing w:line="228" w:lineRule="auto"/>
              <w:ind w:right="566"/>
              <w:jc w:val="center"/>
              <w:rPr>
                <w:sz w:val="28"/>
                <w:szCs w:val="28"/>
                <w:lang w:eastAsia="en-US"/>
              </w:rPr>
            </w:pPr>
          </w:p>
          <w:p w:rsidR="00A87375" w:rsidRDefault="00A87375">
            <w:pPr>
              <w:spacing w:line="228" w:lineRule="auto"/>
              <w:ind w:right="56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sz w:val="28"/>
                <w:szCs w:val="28"/>
                <w:lang w:eastAsia="en-US"/>
              </w:rPr>
              <w:t>Меленского</w:t>
            </w:r>
            <w:proofErr w:type="spellEnd"/>
          </w:p>
          <w:p w:rsidR="00A87375" w:rsidRDefault="00A87375">
            <w:pPr>
              <w:spacing w:line="228" w:lineRule="auto"/>
              <w:ind w:right="56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A87375" w:rsidRDefault="00A87375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</w:p>
          <w:p w:rsidR="00A87375" w:rsidRDefault="00A87375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 /</w:t>
            </w:r>
            <w:proofErr w:type="spellStart"/>
            <w:r>
              <w:rPr>
                <w:sz w:val="28"/>
                <w:szCs w:val="28"/>
                <w:lang w:eastAsia="en-US"/>
              </w:rPr>
              <w:t>В.Н.Голынский</w:t>
            </w:r>
            <w:proofErr w:type="spellEnd"/>
            <w:r>
              <w:rPr>
                <w:sz w:val="28"/>
                <w:szCs w:val="28"/>
                <w:lang w:eastAsia="en-US"/>
              </w:rPr>
              <w:t>/</w:t>
            </w:r>
          </w:p>
          <w:p w:rsidR="00A87375" w:rsidRDefault="00A87375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(подпись)</w:t>
            </w:r>
          </w:p>
          <w:p w:rsidR="00A87375" w:rsidRDefault="00A87375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МП</w:t>
            </w:r>
          </w:p>
          <w:p w:rsidR="00A87375" w:rsidRDefault="00A87375">
            <w:pPr>
              <w:spacing w:line="228" w:lineRule="auto"/>
              <w:ind w:right="566"/>
              <w:jc w:val="center"/>
              <w:rPr>
                <w:sz w:val="28"/>
                <w:szCs w:val="28"/>
                <w:lang w:eastAsia="en-US"/>
              </w:rPr>
            </w:pPr>
          </w:p>
          <w:p w:rsidR="00A87375" w:rsidRDefault="00A87375">
            <w:pPr>
              <w:spacing w:line="228" w:lineRule="auto"/>
              <w:ind w:right="566"/>
              <w:rPr>
                <w:sz w:val="28"/>
                <w:szCs w:val="28"/>
                <w:lang w:eastAsia="en-US"/>
              </w:rPr>
            </w:pPr>
          </w:p>
        </w:tc>
      </w:tr>
    </w:tbl>
    <w:p w:rsidR="00A87375" w:rsidRDefault="00A87375" w:rsidP="00A87375">
      <w:pPr>
        <w:ind w:firstLine="567"/>
        <w:jc w:val="both"/>
        <w:rPr>
          <w:sz w:val="28"/>
          <w:szCs w:val="28"/>
        </w:rPr>
      </w:pPr>
    </w:p>
    <w:p w:rsidR="00A87375" w:rsidRDefault="00A87375" w:rsidP="00A8737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87375" w:rsidRDefault="00A87375" w:rsidP="00A8737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87375" w:rsidRDefault="00A87375" w:rsidP="00A87375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</w:p>
    <w:p w:rsidR="00A87375" w:rsidRDefault="00A87375" w:rsidP="00A87375"/>
    <w:p w:rsidR="00A87375" w:rsidRDefault="00A87375" w:rsidP="00A87375"/>
    <w:p w:rsidR="00A87375" w:rsidRDefault="00A87375" w:rsidP="00A87375"/>
    <w:p w:rsidR="00A87375" w:rsidRDefault="00A87375" w:rsidP="00A87375">
      <w:r>
        <w:br w:type="page"/>
      </w:r>
    </w:p>
    <w:tbl>
      <w:tblPr>
        <w:tblW w:w="0" w:type="auto"/>
        <w:tblLook w:val="04A0"/>
      </w:tblPr>
      <w:tblGrid>
        <w:gridCol w:w="4719"/>
        <w:gridCol w:w="4852"/>
      </w:tblGrid>
      <w:tr w:rsidR="00A87375" w:rsidTr="00A87375">
        <w:tc>
          <w:tcPr>
            <w:tcW w:w="5082" w:type="dxa"/>
          </w:tcPr>
          <w:p w:rsidR="00A87375" w:rsidRDefault="00A87375">
            <w:pPr>
              <w:rPr>
                <w:sz w:val="28"/>
                <w:szCs w:val="28"/>
              </w:rPr>
            </w:pPr>
          </w:p>
        </w:tc>
        <w:tc>
          <w:tcPr>
            <w:tcW w:w="5082" w:type="dxa"/>
          </w:tcPr>
          <w:p w:rsidR="00A87375" w:rsidRDefault="00A8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A87375" w:rsidRDefault="00A8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Стародубского районного                                                                Совета народных депутатов</w:t>
            </w:r>
          </w:p>
          <w:p w:rsidR="00A87375" w:rsidRDefault="00A8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</w:t>
            </w:r>
            <w:r w:rsidR="00174389">
              <w:rPr>
                <w:sz w:val="28"/>
                <w:szCs w:val="28"/>
              </w:rPr>
              <w:t xml:space="preserve">25 ноября </w:t>
            </w:r>
            <w:r>
              <w:rPr>
                <w:sz w:val="28"/>
                <w:szCs w:val="28"/>
              </w:rPr>
              <w:t xml:space="preserve"> № </w:t>
            </w:r>
            <w:r w:rsidR="00174389">
              <w:rPr>
                <w:sz w:val="28"/>
                <w:szCs w:val="28"/>
              </w:rPr>
              <w:t>185</w:t>
            </w:r>
          </w:p>
          <w:p w:rsidR="00A87375" w:rsidRDefault="00A87375">
            <w:pPr>
              <w:rPr>
                <w:sz w:val="28"/>
                <w:szCs w:val="28"/>
              </w:rPr>
            </w:pPr>
          </w:p>
        </w:tc>
      </w:tr>
    </w:tbl>
    <w:p w:rsidR="00A87375" w:rsidRDefault="00A87375" w:rsidP="00A87375">
      <w:pPr>
        <w:rPr>
          <w:sz w:val="28"/>
          <w:szCs w:val="28"/>
        </w:rPr>
      </w:pPr>
    </w:p>
    <w:p w:rsidR="00A87375" w:rsidRDefault="00A87375" w:rsidP="00A87375">
      <w:pPr>
        <w:jc w:val="center"/>
        <w:rPr>
          <w:b/>
          <w:sz w:val="28"/>
          <w:szCs w:val="28"/>
        </w:rPr>
      </w:pPr>
    </w:p>
    <w:p w:rsidR="00A87375" w:rsidRDefault="00A87375" w:rsidP="00A87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A87375" w:rsidRDefault="00A87375" w:rsidP="00A87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иных межбюджетных трансфертов из бюджета</w:t>
      </w:r>
    </w:p>
    <w:p w:rsidR="00A87375" w:rsidRDefault="00A87375" w:rsidP="00A87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Стародубского муниципального района в бюджет </w:t>
      </w:r>
      <w:proofErr w:type="spellStart"/>
      <w:r>
        <w:rPr>
          <w:b/>
          <w:sz w:val="28"/>
          <w:szCs w:val="28"/>
        </w:rPr>
        <w:t>Меленского</w:t>
      </w:r>
      <w:proofErr w:type="spellEnd"/>
    </w:p>
    <w:p w:rsidR="00A87375" w:rsidRDefault="00A87375" w:rsidP="00A87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на осуществление части полномочий</w:t>
      </w:r>
    </w:p>
    <w:p w:rsidR="00A87375" w:rsidRDefault="00A87375" w:rsidP="00A87375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по решению отдельных вопросов местного значения Стародубского муниципального района МО «</w:t>
      </w:r>
      <w:proofErr w:type="spellStart"/>
      <w:r>
        <w:rPr>
          <w:b/>
          <w:sz w:val="28"/>
          <w:szCs w:val="28"/>
        </w:rPr>
        <w:t>Меленское</w:t>
      </w:r>
      <w:proofErr w:type="spellEnd"/>
      <w:r>
        <w:rPr>
          <w:b/>
          <w:sz w:val="28"/>
          <w:szCs w:val="28"/>
        </w:rPr>
        <w:t xml:space="preserve"> сельское поселение»</w:t>
      </w:r>
    </w:p>
    <w:p w:rsidR="00A87375" w:rsidRDefault="00A87375" w:rsidP="00A87375">
      <w:pPr>
        <w:shd w:val="clear" w:color="auto" w:fill="FFFFFF"/>
        <w:jc w:val="center"/>
        <w:rPr>
          <w:b/>
          <w:bCs/>
          <w:sz w:val="28"/>
          <w:szCs w:val="28"/>
          <w:lang w:eastAsia="en-US"/>
        </w:rPr>
      </w:pPr>
    </w:p>
    <w:p w:rsidR="00A87375" w:rsidRDefault="00A87375" w:rsidP="00A87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A87375" w:rsidRDefault="00A87375" w:rsidP="00A87375">
      <w:pPr>
        <w:pStyle w:val="ConsPlusNormal"/>
        <w:ind w:firstLine="540"/>
        <w:jc w:val="both"/>
      </w:pPr>
      <w:r>
        <w:t xml:space="preserve">1.1 Настоящий порядок определяет общие условия предоставления иных межбюджетных трансфертов  из  бюджета Стародубского муниципального района (далее бюджет муниципального района) в бюджет </w:t>
      </w:r>
      <w:proofErr w:type="spellStart"/>
      <w:r w:rsidR="006A6C68">
        <w:t>Меленского</w:t>
      </w:r>
      <w:proofErr w:type="spellEnd"/>
      <w:r>
        <w:t xml:space="preserve"> сельского поселения (далее бюджет поселения) в сфере:</w:t>
      </w:r>
    </w:p>
    <w:p w:rsidR="006A6C68" w:rsidRDefault="00A87375" w:rsidP="006A6C68">
      <w:pPr>
        <w:pStyle w:val="ConsPlusNormal"/>
        <w:ind w:firstLine="540"/>
        <w:jc w:val="both"/>
        <w:rPr>
          <w:bCs/>
          <w:color w:val="000000"/>
          <w:shd w:val="clear" w:color="auto" w:fill="FFFFFF"/>
        </w:rPr>
      </w:pPr>
      <w:r>
        <w:t xml:space="preserve">1.1.1. </w:t>
      </w:r>
      <w:r w:rsidR="006A6C68">
        <w:t>утверждения генеральных планов поселения, правил  землепользования и застройки, утверждение местных нормативов градостроительного  проектирования поселений,</w:t>
      </w:r>
    </w:p>
    <w:p w:rsidR="00A87375" w:rsidRDefault="00A87375" w:rsidP="00A87375">
      <w:pPr>
        <w:tabs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согласно решению Стародубского районного Совета народных депутатов от «</w:t>
      </w:r>
      <w:r w:rsidR="00174389">
        <w:rPr>
          <w:sz w:val="28"/>
          <w:szCs w:val="28"/>
        </w:rPr>
        <w:t>25</w:t>
      </w:r>
      <w:r>
        <w:rPr>
          <w:sz w:val="28"/>
          <w:szCs w:val="28"/>
        </w:rPr>
        <w:t>»</w:t>
      </w:r>
      <w:r w:rsidR="00174389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 xml:space="preserve"> №</w:t>
      </w:r>
      <w:r w:rsidR="00174389">
        <w:rPr>
          <w:sz w:val="28"/>
          <w:szCs w:val="28"/>
        </w:rPr>
        <w:t>185</w:t>
      </w:r>
      <w:r>
        <w:rPr>
          <w:sz w:val="28"/>
          <w:szCs w:val="28"/>
        </w:rPr>
        <w:t xml:space="preserve"> «О передаче части полномочий по решению отдельных вопросов местного значения Стародубского муниципального района».</w:t>
      </w:r>
    </w:p>
    <w:p w:rsidR="00A87375" w:rsidRDefault="00A87375" w:rsidP="00A873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 Понятия и термины, используемые в настоящем Порядке, применяются в значениях, определенных Бюджетным кодексом Российской Федерации.</w:t>
      </w:r>
    </w:p>
    <w:p w:rsidR="00A87375" w:rsidRDefault="00A87375" w:rsidP="00A873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  Межбюджетные трансферты из бюджета муниципального района в бюджет поселения предоставляются в форме иных межбюджетных трансфертов. </w:t>
      </w:r>
    </w:p>
    <w:p w:rsidR="00A87375" w:rsidRDefault="00A87375" w:rsidP="00A873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1.4 Предоставление иных межбюджетных трансфертов в 2016 году на осуществление полномочий, указанных в</w:t>
      </w:r>
      <w:r w:rsidR="006B08EB">
        <w:rPr>
          <w:sz w:val="28"/>
          <w:szCs w:val="28"/>
        </w:rPr>
        <w:t xml:space="preserve"> пункте 1</w:t>
      </w:r>
      <w:r>
        <w:rPr>
          <w:sz w:val="28"/>
          <w:szCs w:val="28"/>
        </w:rPr>
        <w:t xml:space="preserve"> настоящего Порядка осуществляется в пределах бюджетных ассигнований и лимитов бюджетных обязательств на указанные цели, предусмотренных  решением Стародубского районного Совета народных депутатов </w:t>
      </w:r>
      <w:r>
        <w:rPr>
          <w:i/>
          <w:sz w:val="28"/>
          <w:szCs w:val="28"/>
        </w:rPr>
        <w:t>«О бюджете Стародубского муниципального района на 2016 год и на плановый период 2016 и 2017 годов»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Размер иного межбюджетного трансферта, передаваемого из бюджета</w:t>
      </w:r>
      <w:r w:rsidR="006A6C68">
        <w:rPr>
          <w:sz w:val="28"/>
          <w:szCs w:val="28"/>
        </w:rPr>
        <w:t xml:space="preserve"> муниципального района бюджету </w:t>
      </w:r>
      <w:proofErr w:type="spellStart"/>
      <w:r w:rsidR="006A6C68">
        <w:rPr>
          <w:sz w:val="28"/>
          <w:szCs w:val="28"/>
        </w:rPr>
        <w:t>Меленского</w:t>
      </w:r>
      <w:proofErr w:type="spellEnd"/>
      <w:r>
        <w:rPr>
          <w:sz w:val="28"/>
          <w:szCs w:val="28"/>
        </w:rPr>
        <w:t xml:space="preserve"> сельского поселения, на осуществление переданных полномочий в 2016 году составит _____________________ рублей.</w:t>
      </w:r>
    </w:p>
    <w:p w:rsidR="00A87375" w:rsidRDefault="00A87375" w:rsidP="00A87375">
      <w:pPr>
        <w:jc w:val="both"/>
        <w:rPr>
          <w:sz w:val="28"/>
          <w:szCs w:val="28"/>
        </w:rPr>
      </w:pPr>
      <w:r>
        <w:rPr>
          <w:sz w:val="28"/>
          <w:szCs w:val="28"/>
        </w:rPr>
        <w:t>1.5 Расходы бюджета муниципального района на предоставление иных межбюджетных трансфертов и расходы бюджета поселения, осуществляемые за счет межбюджетных трансфертов, планируются и исполняются по подразделу:</w:t>
      </w:r>
    </w:p>
    <w:p w:rsidR="0082226D" w:rsidRDefault="0082226D" w:rsidP="00A87375">
      <w:pPr>
        <w:jc w:val="both"/>
        <w:rPr>
          <w:sz w:val="28"/>
          <w:szCs w:val="28"/>
        </w:rPr>
      </w:pPr>
    </w:p>
    <w:p w:rsidR="00A87375" w:rsidRDefault="00A87375" w:rsidP="00A87375">
      <w:pPr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bookmarkStart w:id="0" w:name="_GoBack"/>
      <w:bookmarkEnd w:id="0"/>
      <w:r>
        <w:rPr>
          <w:sz w:val="28"/>
          <w:szCs w:val="28"/>
        </w:rPr>
        <w:t xml:space="preserve">  Межбюджетные трансферты зачисляются в бюджет поселения по коду бюджетной классификации доходов:</w:t>
      </w:r>
    </w:p>
    <w:p w:rsidR="00A87375" w:rsidRDefault="00A87375" w:rsidP="00A87375">
      <w:pPr>
        <w:jc w:val="both"/>
        <w:rPr>
          <w:sz w:val="28"/>
          <w:szCs w:val="28"/>
        </w:rPr>
      </w:pPr>
      <w:r>
        <w:rPr>
          <w:sz w:val="28"/>
          <w:szCs w:val="28"/>
        </w:rPr>
        <w:t>000 202 04014 10 0000 151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A87375" w:rsidRDefault="00A87375" w:rsidP="00A87375">
      <w:pPr>
        <w:jc w:val="center"/>
        <w:rPr>
          <w:b/>
          <w:sz w:val="28"/>
          <w:szCs w:val="28"/>
        </w:rPr>
      </w:pPr>
    </w:p>
    <w:p w:rsidR="00A87375" w:rsidRDefault="00A87375" w:rsidP="00A87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Условия предоставления иных межбюджетных трансфертов</w:t>
      </w:r>
    </w:p>
    <w:p w:rsidR="00A87375" w:rsidRDefault="00A87375" w:rsidP="00A87375">
      <w:pPr>
        <w:jc w:val="both"/>
        <w:rPr>
          <w:sz w:val="28"/>
          <w:szCs w:val="28"/>
        </w:rPr>
      </w:pPr>
    </w:p>
    <w:p w:rsidR="00A87375" w:rsidRDefault="00A87375" w:rsidP="00A873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Предоставление иных межбюджетных трансфертов из бюджета муниципального района бюджету сельского поселения на полномочия </w:t>
      </w:r>
      <w:proofErr w:type="gramStart"/>
      <w:r>
        <w:rPr>
          <w:sz w:val="28"/>
          <w:szCs w:val="28"/>
        </w:rPr>
        <w:t>осуществляется за счет средств_________________________________                 2.2 Предоставление иных межбюджетных трансфертов из бюджета муниципального района осуществляется</w:t>
      </w:r>
      <w:proofErr w:type="gramEnd"/>
      <w:r>
        <w:rPr>
          <w:sz w:val="28"/>
          <w:szCs w:val="28"/>
        </w:rPr>
        <w:t xml:space="preserve"> при условии заключения Соглашения о передаче вышеназванных полномочий.</w:t>
      </w:r>
    </w:p>
    <w:p w:rsidR="00A87375" w:rsidRDefault="00A87375" w:rsidP="00A87375">
      <w:pPr>
        <w:jc w:val="both"/>
        <w:rPr>
          <w:sz w:val="28"/>
          <w:szCs w:val="28"/>
        </w:rPr>
      </w:pPr>
    </w:p>
    <w:p w:rsidR="00A87375" w:rsidRDefault="00A87375" w:rsidP="00A87375">
      <w:pPr>
        <w:jc w:val="both"/>
        <w:rPr>
          <w:sz w:val="28"/>
          <w:szCs w:val="28"/>
        </w:rPr>
      </w:pPr>
    </w:p>
    <w:p w:rsidR="00A87375" w:rsidRDefault="00A87375" w:rsidP="00A87375">
      <w:pPr>
        <w:rPr>
          <w:b/>
          <w:sz w:val="28"/>
          <w:szCs w:val="28"/>
        </w:rPr>
      </w:pPr>
    </w:p>
    <w:p w:rsidR="00A87375" w:rsidRDefault="00A87375" w:rsidP="00A87375">
      <w:r>
        <w:br w:type="page"/>
      </w:r>
    </w:p>
    <w:p w:rsidR="00A87375" w:rsidRDefault="00A87375" w:rsidP="00A87375"/>
    <w:p w:rsidR="00A87375" w:rsidRDefault="00A87375" w:rsidP="00A8737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A87375" w:rsidRDefault="00A87375" w:rsidP="00A8737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председателя КУМИ                  </w:t>
      </w:r>
      <w:r w:rsidR="006A6C68"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М.В.Зубрицкая</w:t>
      </w:r>
      <w:proofErr w:type="spellEnd"/>
      <w:r>
        <w:rPr>
          <w:sz w:val="28"/>
          <w:szCs w:val="28"/>
        </w:rPr>
        <w:t xml:space="preserve">      </w:t>
      </w:r>
    </w:p>
    <w:p w:rsidR="00A87375" w:rsidRDefault="00A87375" w:rsidP="00A87375">
      <w:pPr>
        <w:ind w:left="360"/>
        <w:jc w:val="both"/>
        <w:rPr>
          <w:sz w:val="28"/>
          <w:szCs w:val="28"/>
        </w:rPr>
      </w:pPr>
    </w:p>
    <w:p w:rsidR="00A87375" w:rsidRDefault="00A87375" w:rsidP="00A8737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87375" w:rsidRDefault="00A87375" w:rsidP="00A87375">
      <w:pPr>
        <w:tabs>
          <w:tab w:val="left" w:pos="900"/>
          <w:tab w:val="left" w:pos="5680"/>
        </w:tabs>
        <w:jc w:val="both"/>
        <w:rPr>
          <w:bCs/>
          <w:sz w:val="28"/>
          <w:szCs w:val="28"/>
        </w:rPr>
      </w:pPr>
    </w:p>
    <w:p w:rsidR="00A87375" w:rsidRDefault="00A87375" w:rsidP="00A87375">
      <w:pPr>
        <w:ind w:left="360"/>
        <w:jc w:val="both"/>
        <w:rPr>
          <w:sz w:val="28"/>
          <w:szCs w:val="28"/>
        </w:rPr>
      </w:pPr>
    </w:p>
    <w:p w:rsidR="00A87375" w:rsidRDefault="00A87375" w:rsidP="00A8737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 </w:t>
      </w:r>
    </w:p>
    <w:p w:rsidR="00A87375" w:rsidRDefault="00A87375" w:rsidP="00A8737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счетной палаты                                                                 Н.А. Сусло  </w:t>
      </w:r>
    </w:p>
    <w:p w:rsidR="00A87375" w:rsidRDefault="00A87375" w:rsidP="00A87375">
      <w:pPr>
        <w:ind w:left="360"/>
        <w:jc w:val="both"/>
        <w:rPr>
          <w:sz w:val="28"/>
          <w:szCs w:val="28"/>
        </w:rPr>
      </w:pPr>
    </w:p>
    <w:p w:rsidR="00A87375" w:rsidRDefault="00A87375" w:rsidP="00A8737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Старший инспектор                                                          М.Н. Гришина</w:t>
      </w:r>
    </w:p>
    <w:p w:rsidR="00A87375" w:rsidRDefault="00A87375" w:rsidP="00A87375">
      <w:pPr>
        <w:ind w:left="360"/>
        <w:jc w:val="both"/>
        <w:rPr>
          <w:sz w:val="28"/>
          <w:szCs w:val="28"/>
        </w:rPr>
      </w:pPr>
    </w:p>
    <w:p w:rsidR="00A87375" w:rsidRDefault="00A87375" w:rsidP="00A8737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– юрист                                           </w:t>
      </w:r>
      <w:proofErr w:type="spellStart"/>
      <w:r>
        <w:rPr>
          <w:sz w:val="28"/>
          <w:szCs w:val="28"/>
        </w:rPr>
        <w:t>Н.Н.Рубайло</w:t>
      </w:r>
      <w:proofErr w:type="spellEnd"/>
      <w:r>
        <w:rPr>
          <w:sz w:val="28"/>
          <w:szCs w:val="28"/>
        </w:rPr>
        <w:t xml:space="preserve">     </w:t>
      </w:r>
    </w:p>
    <w:p w:rsidR="00A87375" w:rsidRDefault="00A87375" w:rsidP="00A87375"/>
    <w:p w:rsidR="00A87375" w:rsidRDefault="00A87375" w:rsidP="00A87375"/>
    <w:p w:rsidR="00A87375" w:rsidRDefault="00A87375" w:rsidP="00A87375">
      <w:pPr>
        <w:ind w:left="360"/>
        <w:jc w:val="both"/>
      </w:pPr>
    </w:p>
    <w:p w:rsidR="00A87375" w:rsidRDefault="00A87375" w:rsidP="00A87375"/>
    <w:p w:rsidR="000524EA" w:rsidRDefault="000524EA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6B08EB" w:rsidRDefault="006B08EB"/>
    <w:p w:rsidR="0082226D" w:rsidRDefault="0082226D"/>
    <w:p w:rsidR="006B08EB" w:rsidRDefault="006B08EB"/>
    <w:p w:rsidR="006B08EB" w:rsidRDefault="006B08EB" w:rsidP="006B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Российская Федерация</w:t>
      </w:r>
    </w:p>
    <w:p w:rsidR="006B08EB" w:rsidRDefault="006B08EB" w:rsidP="006B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Брянская область</w:t>
      </w:r>
    </w:p>
    <w:p w:rsidR="006B08EB" w:rsidRDefault="006B08EB" w:rsidP="006B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Стародубский районный Совет народных депутатов</w:t>
      </w:r>
    </w:p>
    <w:p w:rsidR="006B08EB" w:rsidRDefault="006B08EB" w:rsidP="006B08EB">
      <w:pPr>
        <w:jc w:val="center"/>
        <w:rPr>
          <w:b/>
          <w:sz w:val="28"/>
          <w:szCs w:val="28"/>
        </w:rPr>
      </w:pPr>
    </w:p>
    <w:p w:rsidR="006B08EB" w:rsidRDefault="006B08EB" w:rsidP="006B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B08EB" w:rsidRDefault="006B08EB" w:rsidP="006B08EB">
      <w:pPr>
        <w:jc w:val="center"/>
        <w:rPr>
          <w:b/>
          <w:sz w:val="28"/>
          <w:szCs w:val="28"/>
        </w:rPr>
      </w:pPr>
    </w:p>
    <w:p w:rsidR="006B08EB" w:rsidRDefault="006B08EB" w:rsidP="006B08EB">
      <w:pPr>
        <w:jc w:val="both"/>
        <w:rPr>
          <w:sz w:val="28"/>
          <w:szCs w:val="28"/>
        </w:rPr>
      </w:pPr>
      <w:r>
        <w:rPr>
          <w:sz w:val="28"/>
          <w:szCs w:val="28"/>
        </w:rPr>
        <w:t>от «___» _______ 2015г.  №_____</w:t>
      </w:r>
    </w:p>
    <w:p w:rsidR="006B08EB" w:rsidRDefault="006B08EB" w:rsidP="006B08EB">
      <w:pPr>
        <w:jc w:val="both"/>
        <w:rPr>
          <w:b/>
          <w:sz w:val="36"/>
          <w:szCs w:val="36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тародуб</w:t>
      </w:r>
    </w:p>
    <w:p w:rsidR="006B08EB" w:rsidRDefault="006B08EB" w:rsidP="006B08EB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</w:p>
    <w:p w:rsidR="006B08EB" w:rsidRDefault="006B08EB" w:rsidP="006B08EB">
      <w:pPr>
        <w:numPr>
          <w:ilvl w:val="12"/>
          <w:numId w:val="0"/>
        </w:numPr>
        <w:ind w:right="175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    передаче    части     полномочий     по    решению </w:t>
      </w:r>
    </w:p>
    <w:p w:rsidR="006B08EB" w:rsidRDefault="006B08EB" w:rsidP="006B08EB">
      <w:pPr>
        <w:numPr>
          <w:ilvl w:val="12"/>
          <w:numId w:val="0"/>
        </w:numPr>
        <w:ind w:right="175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отдельных        вопросов        местного         значения       </w:t>
      </w:r>
    </w:p>
    <w:p w:rsidR="006B08EB" w:rsidRDefault="006B08EB" w:rsidP="006B08EB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Стародубского       муниципального                 района     </w:t>
      </w:r>
    </w:p>
    <w:p w:rsidR="00AD0E6D" w:rsidRDefault="00AD0E6D" w:rsidP="006B08EB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органам местного    самоуправления  </w:t>
      </w:r>
      <w:proofErr w:type="spellStart"/>
      <w:r>
        <w:rPr>
          <w:spacing w:val="-2"/>
          <w:sz w:val="28"/>
          <w:szCs w:val="28"/>
        </w:rPr>
        <w:t>Десятуховского</w:t>
      </w:r>
      <w:proofErr w:type="spellEnd"/>
    </w:p>
    <w:p w:rsidR="00AD0E6D" w:rsidRDefault="00AD0E6D" w:rsidP="006B08EB">
      <w:pPr>
        <w:autoSpaceDE w:val="0"/>
        <w:autoSpaceDN w:val="0"/>
        <w:adjustRightInd w:val="0"/>
        <w:jc w:val="both"/>
      </w:pPr>
      <w:r>
        <w:rPr>
          <w:spacing w:val="-2"/>
          <w:sz w:val="28"/>
          <w:szCs w:val="28"/>
        </w:rPr>
        <w:t>сельского поселения</w:t>
      </w:r>
    </w:p>
    <w:p w:rsidR="006B08EB" w:rsidRDefault="006B08EB" w:rsidP="006B08E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B08EB" w:rsidRDefault="006B08EB" w:rsidP="006B08E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Заслушав и обсудив информацию по вопросу о передаче части  полномочий по решению отдельных вопросов местного значения Стародубского муниципального района  в сфере утверждения генеральных планов поселения, правил  землепользования и застройки, утверждение местных нормативов градостроительного  проектирования поселений, в целях повышения качества обслуживания населения района, на основании решения </w:t>
      </w:r>
      <w:proofErr w:type="spellStart"/>
      <w:r>
        <w:rPr>
          <w:sz w:val="28"/>
          <w:szCs w:val="28"/>
        </w:rPr>
        <w:t>Десятуховского</w:t>
      </w:r>
      <w:proofErr w:type="spellEnd"/>
      <w:r>
        <w:rPr>
          <w:sz w:val="28"/>
          <w:szCs w:val="28"/>
        </w:rPr>
        <w:t xml:space="preserve"> сельского Совета народных депутатов № 65 от 04</w:t>
      </w:r>
      <w:r w:rsidRPr="006B08EB">
        <w:rPr>
          <w:sz w:val="28"/>
          <w:szCs w:val="28"/>
        </w:rPr>
        <w:t>.12.2015г.</w:t>
      </w:r>
      <w:r>
        <w:rPr>
          <w:sz w:val="28"/>
          <w:szCs w:val="28"/>
        </w:rPr>
        <w:t xml:space="preserve"> «О даче согласия на принятие части</w:t>
      </w:r>
      <w:proofErr w:type="gramEnd"/>
      <w:r>
        <w:rPr>
          <w:sz w:val="28"/>
          <w:szCs w:val="28"/>
        </w:rPr>
        <w:t xml:space="preserve"> полномочий по решению отдельных вопросов местного значения Стародубского муниципального района»  и руководствуясь частью 4 статьи 15 Федерального закона от 06.10.2003 № 131-ФЗ «Об общих принципах организации местного самоуправления  Российской Федерации», Бюджетным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>
        <w:rPr>
          <w:sz w:val="28"/>
          <w:szCs w:val="28"/>
        </w:rPr>
        <w:t xml:space="preserve"> Российской Федерации, Уставом Стародубского муниципального района Стародубский районный Совет народных депутатов РЕШИЛ:</w:t>
      </w:r>
    </w:p>
    <w:p w:rsidR="006B08EB" w:rsidRDefault="006B08EB" w:rsidP="006B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Передать органам местного самоуправления </w:t>
      </w:r>
      <w:proofErr w:type="spellStart"/>
      <w:r>
        <w:rPr>
          <w:sz w:val="28"/>
          <w:szCs w:val="28"/>
        </w:rPr>
        <w:t>Десятуховского</w:t>
      </w:r>
      <w:proofErr w:type="spellEnd"/>
      <w:r>
        <w:rPr>
          <w:sz w:val="28"/>
          <w:szCs w:val="28"/>
        </w:rPr>
        <w:t xml:space="preserve"> сельского поселения полномочия  по решению следующих вопросов местного значения в сфере:</w:t>
      </w:r>
    </w:p>
    <w:p w:rsidR="006B08EB" w:rsidRDefault="006B08EB" w:rsidP="006B08EB">
      <w:pPr>
        <w:pStyle w:val="ConsPlusNormal"/>
        <w:ind w:firstLine="540"/>
        <w:jc w:val="both"/>
      </w:pPr>
      <w:r>
        <w:t>1.1. утверждения генеральных планов поселения, правил  землепользования и застройки, утверждение местных нормативов градостроительного  проектирования поселений;</w:t>
      </w:r>
    </w:p>
    <w:p w:rsidR="006B08EB" w:rsidRDefault="006B08EB" w:rsidP="006B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 текст Соглашения  о передаче полномочий, указанных в пункте первом настоящего решения  согласно приложению 1 к настоящему решению.</w:t>
      </w:r>
    </w:p>
    <w:p w:rsidR="006B08EB" w:rsidRDefault="006B08EB" w:rsidP="006B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Заключить с администрацией </w:t>
      </w:r>
      <w:proofErr w:type="spellStart"/>
      <w:r>
        <w:rPr>
          <w:sz w:val="28"/>
          <w:szCs w:val="28"/>
        </w:rPr>
        <w:t>Десятуховского</w:t>
      </w:r>
      <w:proofErr w:type="spellEnd"/>
      <w:r>
        <w:rPr>
          <w:sz w:val="28"/>
          <w:szCs w:val="28"/>
        </w:rPr>
        <w:t xml:space="preserve"> сельского поселения  Соглашение о передаче полномочий, указанных в пункте первом настоящего решения на срок с 01 января 2016г. до 31 декабря 2016г.</w:t>
      </w:r>
    </w:p>
    <w:p w:rsidR="006B08EB" w:rsidRDefault="006B08EB" w:rsidP="006B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4.Финансовое обеспечение полномочий, указанных в пункте 1 настоящего решения, осуществлять путем предоставления бюджету  муниципального образования «</w:t>
      </w:r>
      <w:proofErr w:type="spellStart"/>
      <w:r>
        <w:rPr>
          <w:sz w:val="28"/>
          <w:szCs w:val="28"/>
        </w:rPr>
        <w:t>Десятуховское</w:t>
      </w:r>
      <w:proofErr w:type="spellEnd"/>
      <w:r>
        <w:rPr>
          <w:sz w:val="28"/>
          <w:szCs w:val="28"/>
        </w:rPr>
        <w:t xml:space="preserve"> сельское поселение» иных межбюджетных трансфертов, предусмотренных в составе бюджета </w:t>
      </w:r>
      <w:r>
        <w:rPr>
          <w:sz w:val="28"/>
          <w:szCs w:val="28"/>
        </w:rPr>
        <w:lastRenderedPageBreak/>
        <w:t>муниципального образования «Стародубский муниципальный район» на 2016 год.</w:t>
      </w:r>
    </w:p>
    <w:p w:rsidR="006B08EB" w:rsidRDefault="006B08EB" w:rsidP="006B08EB">
      <w:pPr>
        <w:ind w:firstLine="567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5.Утвердить Порядок предоставления иных межбюджетных трансфертов из бюджета муниципального образования «Стародубский муниципальный район» в бюджет муниципального образования «</w:t>
      </w:r>
      <w:proofErr w:type="spellStart"/>
      <w:r>
        <w:rPr>
          <w:sz w:val="28"/>
          <w:szCs w:val="28"/>
        </w:rPr>
        <w:t>Десятуховское</w:t>
      </w:r>
      <w:proofErr w:type="spellEnd"/>
      <w:r>
        <w:rPr>
          <w:sz w:val="28"/>
          <w:szCs w:val="28"/>
        </w:rPr>
        <w:t xml:space="preserve"> сельское поселение» на осуществление полномочий указанных в пункте 1 настоящего решения </w:t>
      </w:r>
      <w:r>
        <w:rPr>
          <w:bCs/>
          <w:iCs/>
          <w:sz w:val="28"/>
          <w:szCs w:val="28"/>
        </w:rPr>
        <w:t>согласно Приложению 2.</w:t>
      </w:r>
    </w:p>
    <w:p w:rsidR="006B08EB" w:rsidRDefault="006B08EB" w:rsidP="006B08EB">
      <w:pPr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6.Размер иных межбюджетных трансфертов, предоставляемых из бюджета муниципального образования «Стародубский муниципальный район» в бюджет муниципального образования «</w:t>
      </w:r>
      <w:proofErr w:type="spellStart"/>
      <w:r>
        <w:rPr>
          <w:bCs/>
          <w:iCs/>
          <w:sz w:val="28"/>
          <w:szCs w:val="28"/>
        </w:rPr>
        <w:t>Десятуховское</w:t>
      </w:r>
      <w:proofErr w:type="spellEnd"/>
      <w:r>
        <w:rPr>
          <w:bCs/>
          <w:iCs/>
          <w:sz w:val="28"/>
          <w:szCs w:val="28"/>
        </w:rPr>
        <w:t xml:space="preserve"> сельское поселение» на 2016  год  устанавливается в соответствии с Порядком </w:t>
      </w:r>
      <w:r>
        <w:rPr>
          <w:sz w:val="28"/>
          <w:szCs w:val="28"/>
        </w:rPr>
        <w:t>предоставления иных межбюджетных трансфертов.</w:t>
      </w:r>
    </w:p>
    <w:p w:rsidR="006B08EB" w:rsidRDefault="006B08EB" w:rsidP="006B08EB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7. Для осуществления переданных полномочий указанных в  пункте 1 настоящего решения бюджет </w:t>
      </w:r>
      <w:proofErr w:type="spellStart"/>
      <w:r>
        <w:rPr>
          <w:sz w:val="28"/>
          <w:szCs w:val="28"/>
        </w:rPr>
        <w:t>Десятуховское</w:t>
      </w:r>
      <w:proofErr w:type="spellEnd"/>
      <w:r>
        <w:rPr>
          <w:sz w:val="28"/>
          <w:szCs w:val="28"/>
        </w:rPr>
        <w:t xml:space="preserve"> сельского поселения имеет право дополнительно использовать собственные материальные ресурсы и финансовые средства в случае и порядке, предусмотренных решением  представительного органа муниципального образования.</w:t>
      </w:r>
    </w:p>
    <w:p w:rsidR="006B08EB" w:rsidRDefault="006B08EB" w:rsidP="006B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8.Настоящее решение вступает в силу с момента его подписания.</w:t>
      </w:r>
    </w:p>
    <w:p w:rsidR="006B08EB" w:rsidRDefault="006B08EB" w:rsidP="006B08EB">
      <w:pPr>
        <w:ind w:firstLine="567"/>
        <w:jc w:val="both"/>
        <w:rPr>
          <w:sz w:val="28"/>
          <w:szCs w:val="28"/>
        </w:rPr>
      </w:pPr>
    </w:p>
    <w:p w:rsidR="006B08EB" w:rsidRDefault="006B08EB" w:rsidP="006B08EB">
      <w:pPr>
        <w:ind w:firstLine="567"/>
        <w:jc w:val="both"/>
        <w:rPr>
          <w:sz w:val="28"/>
          <w:szCs w:val="28"/>
        </w:rPr>
      </w:pPr>
    </w:p>
    <w:p w:rsidR="006B08EB" w:rsidRDefault="006B08EB" w:rsidP="006B08EB">
      <w:pPr>
        <w:ind w:firstLine="567"/>
        <w:jc w:val="both"/>
        <w:rPr>
          <w:sz w:val="28"/>
          <w:szCs w:val="28"/>
        </w:rPr>
      </w:pPr>
    </w:p>
    <w:p w:rsidR="006B08EB" w:rsidRDefault="006B08EB" w:rsidP="006B08EB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Стародубского района                                     В.В.Ковалев </w:t>
      </w:r>
    </w:p>
    <w:p w:rsidR="006B08EB" w:rsidRDefault="006B08EB" w:rsidP="006B08E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B08EB" w:rsidRDefault="006B08EB" w:rsidP="006B08E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B08EB" w:rsidRDefault="006B08EB" w:rsidP="006B08EB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</w:p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/>
    <w:p w:rsidR="00801AA4" w:rsidRDefault="00801AA4" w:rsidP="006B08EB"/>
    <w:p w:rsidR="00801AA4" w:rsidRDefault="00801AA4" w:rsidP="006B08EB"/>
    <w:p w:rsidR="00801AA4" w:rsidRDefault="00801AA4" w:rsidP="006B08EB"/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Соглашение</w:t>
      </w:r>
    </w:p>
    <w:p w:rsidR="006B08EB" w:rsidRDefault="006B08EB" w:rsidP="006B08EB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о передаче части полномочий по решению отдельных вопросов местного значения  Стародубского муниципального района МО «</w:t>
      </w:r>
      <w:proofErr w:type="spellStart"/>
      <w:r>
        <w:rPr>
          <w:b/>
          <w:sz w:val="28"/>
          <w:szCs w:val="28"/>
        </w:rPr>
        <w:t>Десятуховское</w:t>
      </w:r>
      <w:proofErr w:type="spellEnd"/>
      <w:r>
        <w:rPr>
          <w:b/>
          <w:sz w:val="28"/>
          <w:szCs w:val="28"/>
        </w:rPr>
        <w:t xml:space="preserve"> сельское поселение»</w:t>
      </w:r>
    </w:p>
    <w:p w:rsidR="006B08EB" w:rsidRDefault="006B08EB" w:rsidP="006B08EB">
      <w:pPr>
        <w:shd w:val="clear" w:color="auto" w:fill="FFFFFF"/>
        <w:jc w:val="center"/>
        <w:rPr>
          <w:b/>
          <w:bCs/>
          <w:sz w:val="28"/>
          <w:szCs w:val="28"/>
          <w:lang w:eastAsia="en-US"/>
        </w:rPr>
      </w:pPr>
    </w:p>
    <w:p w:rsidR="006B08EB" w:rsidRDefault="006B08EB" w:rsidP="006B08E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proofErr w:type="gramStart"/>
      <w:r>
        <w:rPr>
          <w:sz w:val="28"/>
          <w:szCs w:val="28"/>
          <w:lang w:eastAsia="en-US"/>
        </w:rPr>
        <w:t>.С</w:t>
      </w:r>
      <w:proofErr w:type="gramEnd"/>
      <w:r>
        <w:rPr>
          <w:sz w:val="28"/>
          <w:szCs w:val="28"/>
          <w:lang w:eastAsia="en-US"/>
        </w:rPr>
        <w:t>тародуб                                                                         «____ » _______ 201__г.</w:t>
      </w:r>
    </w:p>
    <w:p w:rsidR="006B08EB" w:rsidRDefault="006B08EB" w:rsidP="006B08EB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</w:p>
    <w:p w:rsidR="006B08EB" w:rsidRDefault="006B08EB" w:rsidP="006B08EB">
      <w:pPr>
        <w:numPr>
          <w:ilvl w:val="12"/>
          <w:numId w:val="0"/>
        </w:numPr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proofErr w:type="gramStart"/>
      <w:r>
        <w:rPr>
          <w:sz w:val="28"/>
          <w:szCs w:val="28"/>
          <w:lang w:eastAsia="en-US"/>
        </w:rPr>
        <w:t xml:space="preserve">Администрация Стародубского муниципального района в лице главы администрации </w:t>
      </w:r>
      <w:proofErr w:type="spellStart"/>
      <w:r>
        <w:rPr>
          <w:sz w:val="28"/>
          <w:szCs w:val="28"/>
          <w:lang w:eastAsia="en-US"/>
        </w:rPr>
        <w:t>Серяк</w:t>
      </w:r>
      <w:proofErr w:type="spellEnd"/>
      <w:r>
        <w:rPr>
          <w:sz w:val="28"/>
          <w:szCs w:val="28"/>
          <w:lang w:eastAsia="en-US"/>
        </w:rPr>
        <w:t xml:space="preserve"> Татьяны Александровны, действующего  на основании Положения об Администрации Стародубского муниципального района, утвержденного решением Стародубского районного Совета народных депутатов № 135 от 30.07.2010г. и </w:t>
      </w:r>
      <w:proofErr w:type="spellStart"/>
      <w:r>
        <w:rPr>
          <w:sz w:val="28"/>
          <w:szCs w:val="28"/>
          <w:lang w:eastAsia="en-US"/>
        </w:rPr>
        <w:t>Десятуховская</w:t>
      </w:r>
      <w:proofErr w:type="spellEnd"/>
      <w:r>
        <w:rPr>
          <w:sz w:val="28"/>
          <w:szCs w:val="28"/>
          <w:lang w:eastAsia="en-US"/>
        </w:rPr>
        <w:t xml:space="preserve"> сельская администрация в лице Главы администрации сельского поселения Авдеенко Александра </w:t>
      </w:r>
      <w:r w:rsidR="001B4C47">
        <w:rPr>
          <w:sz w:val="28"/>
          <w:szCs w:val="28"/>
          <w:lang w:eastAsia="en-US"/>
        </w:rPr>
        <w:t>Георгиевича</w:t>
      </w:r>
      <w:r>
        <w:rPr>
          <w:sz w:val="28"/>
          <w:szCs w:val="28"/>
          <w:lang w:eastAsia="en-US"/>
        </w:rPr>
        <w:t xml:space="preserve">,  действующего на  основании Устава </w:t>
      </w:r>
      <w:proofErr w:type="spellStart"/>
      <w:r w:rsidR="001B4C47">
        <w:rPr>
          <w:sz w:val="28"/>
          <w:szCs w:val="28"/>
          <w:lang w:eastAsia="en-US"/>
        </w:rPr>
        <w:t>Десятуховского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поселения, далее  именуемые «Стороны», в соответствии с частью 4 статьи</w:t>
      </w:r>
      <w:proofErr w:type="gramEnd"/>
      <w:r>
        <w:rPr>
          <w:sz w:val="28"/>
          <w:szCs w:val="28"/>
          <w:lang w:eastAsia="en-US"/>
        </w:rPr>
        <w:t xml:space="preserve"> 15 Федерального закона от 06.02.2003 № 131-ФЗ «Об общих принципах организации  местного самоуправления в Российской Федерации», Бюджетным кодексом РФ  и  на основании  решения Стародубского районного Совета народных депутатов от  «___»_______2015 г.  № _____ «О </w:t>
      </w:r>
      <w:r>
        <w:rPr>
          <w:sz w:val="28"/>
          <w:szCs w:val="28"/>
        </w:rPr>
        <w:t>передаче части полномочий по решению отдельных  вопросов местного значения</w:t>
      </w:r>
      <w:r>
        <w:rPr>
          <w:spacing w:val="-2"/>
          <w:sz w:val="28"/>
          <w:szCs w:val="28"/>
        </w:rPr>
        <w:t xml:space="preserve">   Стародубского  муниципального района» заключили настоящее Соглашение о нижеследующем:</w:t>
      </w:r>
      <w:r>
        <w:rPr>
          <w:sz w:val="28"/>
          <w:szCs w:val="28"/>
        </w:rPr>
        <w:t xml:space="preserve"> 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color w:val="000000"/>
          <w:sz w:val="28"/>
          <w:szCs w:val="28"/>
          <w:lang w:eastAsia="en-US"/>
        </w:rPr>
      </w:pPr>
    </w:p>
    <w:p w:rsidR="006B08EB" w:rsidRDefault="006B08EB" w:rsidP="006B08EB">
      <w:pPr>
        <w:numPr>
          <w:ilvl w:val="0"/>
          <w:numId w:val="3"/>
        </w:numPr>
        <w:spacing w:line="22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Предмет Соглашения</w:t>
      </w:r>
    </w:p>
    <w:p w:rsidR="006B08EB" w:rsidRDefault="006B08EB" w:rsidP="006B08EB">
      <w:pPr>
        <w:spacing w:line="228" w:lineRule="auto"/>
        <w:ind w:left="1069" w:firstLine="567"/>
        <w:rPr>
          <w:b/>
          <w:bCs/>
          <w:sz w:val="28"/>
          <w:szCs w:val="28"/>
          <w:lang w:eastAsia="en-US"/>
        </w:rPr>
      </w:pPr>
    </w:p>
    <w:p w:rsidR="006B08EB" w:rsidRDefault="006B08EB" w:rsidP="006B08E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bCs/>
          <w:color w:val="000000"/>
          <w:sz w:val="28"/>
          <w:szCs w:val="28"/>
        </w:rPr>
        <w:t xml:space="preserve">Предметом настоящего Соглашения является передача части </w:t>
      </w:r>
      <w:r>
        <w:rPr>
          <w:sz w:val="28"/>
          <w:szCs w:val="28"/>
        </w:rPr>
        <w:t>полномочий по решению отдельных  вопросов местного значения Стародубского муниципального района в сфере</w:t>
      </w:r>
      <w:r>
        <w:rPr>
          <w:color w:val="000000"/>
          <w:sz w:val="28"/>
          <w:szCs w:val="28"/>
        </w:rPr>
        <w:t>:</w:t>
      </w:r>
    </w:p>
    <w:p w:rsidR="006B08EB" w:rsidRDefault="006B08EB" w:rsidP="006B08EB">
      <w:pPr>
        <w:pStyle w:val="ConsPlusNormal"/>
        <w:ind w:firstLine="540"/>
        <w:jc w:val="both"/>
      </w:pPr>
      <w:r>
        <w:t>1.1.1. утверждения генеральных планов поселения, правил  землепользования и застройки, утверждение местных нормативов градостроительного  проектирования поселений</w:t>
      </w:r>
    </w:p>
    <w:p w:rsidR="006B08EB" w:rsidRDefault="006B08EB" w:rsidP="006B08E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передача из бюджета муниципального образования «Стародубский муниципальный район»  (далее – бюджет района) в бюджет муниципального образования «</w:t>
      </w:r>
      <w:proofErr w:type="spellStart"/>
      <w:r w:rsidR="001B4C47">
        <w:rPr>
          <w:color w:val="000000"/>
          <w:sz w:val="28"/>
          <w:szCs w:val="28"/>
        </w:rPr>
        <w:t>Десятуховское</w:t>
      </w:r>
      <w:proofErr w:type="spellEnd"/>
      <w:r>
        <w:rPr>
          <w:color w:val="000000"/>
          <w:sz w:val="28"/>
          <w:szCs w:val="28"/>
        </w:rPr>
        <w:t xml:space="preserve"> сельское  поселение» (далее – бюджет поселения) иных межбюджетных трансфертов на осуществление переданных полномочий.</w:t>
      </w:r>
    </w:p>
    <w:p w:rsidR="006B08EB" w:rsidRDefault="006B08EB" w:rsidP="006B08E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proofErr w:type="spellStart"/>
      <w:r w:rsidR="001B4C47">
        <w:rPr>
          <w:color w:val="000000"/>
          <w:sz w:val="28"/>
          <w:szCs w:val="28"/>
        </w:rPr>
        <w:t>Десятуховской</w:t>
      </w:r>
      <w:proofErr w:type="spellEnd"/>
      <w:r>
        <w:rPr>
          <w:color w:val="000000"/>
          <w:sz w:val="28"/>
          <w:szCs w:val="28"/>
        </w:rPr>
        <w:t xml:space="preserve"> сельской администрации передаются следующие полномочия Стародубского муниципального района в сфере:</w:t>
      </w:r>
    </w:p>
    <w:p w:rsidR="006B08EB" w:rsidRDefault="006B08EB" w:rsidP="006B08EB">
      <w:pPr>
        <w:pStyle w:val="ConsPlusNormal"/>
        <w:ind w:firstLine="540"/>
        <w:jc w:val="both"/>
        <w:rPr>
          <w:bCs/>
          <w:color w:val="000000"/>
          <w:shd w:val="clear" w:color="auto" w:fill="FFFFFF"/>
        </w:rPr>
      </w:pPr>
      <w:r>
        <w:t>1.2.1. утверждения генеральных планов поселения, правил  землепользования и застройки, утверждение местных нормативов градостроительного  проектирования поселений.</w:t>
      </w:r>
    </w:p>
    <w:p w:rsidR="006B08EB" w:rsidRDefault="006B08EB" w:rsidP="006B08E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6B08EB" w:rsidRDefault="006B08EB" w:rsidP="006B08E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Полномочия и обязанности Администрации  Стародубского муниципального района</w:t>
      </w:r>
    </w:p>
    <w:p w:rsidR="006B08EB" w:rsidRDefault="006B08EB" w:rsidP="006B08E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6B08EB" w:rsidRDefault="006B08EB" w:rsidP="006B08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2.1. Администрация Стародубского муниципального района:</w:t>
      </w:r>
    </w:p>
    <w:p w:rsidR="006B08EB" w:rsidRDefault="006B08EB" w:rsidP="006B08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2.1.1. передает иные межбюджетные  трансферты бюджету </w:t>
      </w:r>
      <w:proofErr w:type="spellStart"/>
      <w:r w:rsidR="001B4C47">
        <w:rPr>
          <w:sz w:val="28"/>
          <w:szCs w:val="28"/>
          <w:lang w:eastAsia="en-US"/>
        </w:rPr>
        <w:t>Десятуховского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 на  осуществление  переда</w:t>
      </w:r>
      <w:r w:rsidR="001B4C47">
        <w:rPr>
          <w:sz w:val="28"/>
          <w:szCs w:val="28"/>
          <w:lang w:eastAsia="en-US"/>
        </w:rPr>
        <w:t>нных полномочий, указанных в  п</w:t>
      </w:r>
      <w:r>
        <w:rPr>
          <w:sz w:val="28"/>
          <w:szCs w:val="28"/>
          <w:lang w:eastAsia="en-US"/>
        </w:rPr>
        <w:t>ункте 1 настоящего Соглашения;</w:t>
      </w:r>
    </w:p>
    <w:p w:rsidR="006B08EB" w:rsidRDefault="006B08EB" w:rsidP="006B08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2.1.2. получает  отчеты об использовании предусмотренных  настоящим  Соглашением иных межбюджетных  трансфертов и  информацию об осуществлении предусмотренных настоящим Соглашением полномочий;</w:t>
      </w:r>
    </w:p>
    <w:p w:rsidR="006B08EB" w:rsidRDefault="006B08EB" w:rsidP="006B08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2.1.3. имеет право  приостановить перечисление  предусмотренных настоящим Соглашением иных межбюджетных  трансфертов в случае не исполнения Администрацией </w:t>
      </w:r>
      <w:proofErr w:type="spellStart"/>
      <w:r w:rsidR="001B4C47">
        <w:rPr>
          <w:sz w:val="28"/>
          <w:szCs w:val="28"/>
          <w:lang w:eastAsia="en-US"/>
        </w:rPr>
        <w:t>Десятуховского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 своих  обязательств;</w:t>
      </w:r>
    </w:p>
    <w:p w:rsidR="006B08EB" w:rsidRDefault="006B08EB" w:rsidP="006B08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2.1.4. в</w:t>
      </w:r>
      <w:r>
        <w:rPr>
          <w:color w:val="000000"/>
          <w:sz w:val="28"/>
          <w:szCs w:val="28"/>
        </w:rPr>
        <w:t>зыскивает в установленном  порядке использованные не по целевому назначению средства, предоставленные на осуществление полномочий, указанных в пункт</w:t>
      </w:r>
      <w:r w:rsidR="0082226D">
        <w:rPr>
          <w:color w:val="000000"/>
          <w:sz w:val="28"/>
          <w:szCs w:val="28"/>
        </w:rPr>
        <w:t xml:space="preserve">е 1 </w:t>
      </w:r>
      <w:r w:rsidR="001B4C47">
        <w:rPr>
          <w:color w:val="000000"/>
          <w:sz w:val="28"/>
          <w:szCs w:val="28"/>
        </w:rPr>
        <w:t xml:space="preserve"> раздела</w:t>
      </w:r>
      <w:r>
        <w:rPr>
          <w:color w:val="000000"/>
          <w:sz w:val="28"/>
          <w:szCs w:val="28"/>
        </w:rPr>
        <w:t xml:space="preserve"> 1 настоящего Соглашения; </w:t>
      </w:r>
    </w:p>
    <w:p w:rsidR="006B08EB" w:rsidRDefault="006B08EB" w:rsidP="006B08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2.1.5. к</w:t>
      </w:r>
      <w:r>
        <w:rPr>
          <w:color w:val="000000"/>
          <w:sz w:val="28"/>
          <w:szCs w:val="28"/>
        </w:rPr>
        <w:t xml:space="preserve">онтролирует осуществление Администрацией </w:t>
      </w:r>
      <w:proofErr w:type="spellStart"/>
      <w:r w:rsidR="001B4C47">
        <w:rPr>
          <w:color w:val="000000"/>
          <w:sz w:val="28"/>
          <w:szCs w:val="28"/>
        </w:rPr>
        <w:t>Десятуховского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полномочий, предусмотренных в разделе 1 настоящего Соглашения, а также целевое использование предоставленных на эти цели финансовых средств;</w:t>
      </w:r>
    </w:p>
    <w:p w:rsidR="006B08EB" w:rsidRDefault="006B08EB" w:rsidP="006B08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2.1.6. запрашивает у Администрации </w:t>
      </w:r>
      <w:proofErr w:type="spellStart"/>
      <w:r w:rsidR="001B4C47">
        <w:rPr>
          <w:color w:val="000000"/>
          <w:sz w:val="28"/>
          <w:szCs w:val="28"/>
        </w:rPr>
        <w:t>Десятуховского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документы, отчеты и иную информацию, связанную с выполнением переданных ей полномочий.</w:t>
      </w:r>
    </w:p>
    <w:p w:rsidR="006B08EB" w:rsidRDefault="006B08EB" w:rsidP="006B08E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6B08EB" w:rsidRDefault="006B08EB" w:rsidP="006B08E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Полномочия и обязанности </w:t>
      </w:r>
    </w:p>
    <w:p w:rsidR="006B08EB" w:rsidRDefault="001B4C47" w:rsidP="006B08E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Десятуховской</w:t>
      </w:r>
      <w:proofErr w:type="spellEnd"/>
      <w:r w:rsidR="006B08EB">
        <w:rPr>
          <w:b/>
          <w:bCs/>
          <w:sz w:val="28"/>
          <w:szCs w:val="28"/>
        </w:rPr>
        <w:t xml:space="preserve"> сельской администрации </w:t>
      </w:r>
    </w:p>
    <w:p w:rsidR="006B08EB" w:rsidRDefault="006B08EB" w:rsidP="006B08EB">
      <w:pPr>
        <w:jc w:val="center"/>
        <w:rPr>
          <w:b/>
          <w:bCs/>
          <w:sz w:val="28"/>
          <w:szCs w:val="28"/>
        </w:rPr>
      </w:pPr>
    </w:p>
    <w:p w:rsidR="006B08EB" w:rsidRDefault="006B08EB" w:rsidP="006B08EB">
      <w:pPr>
        <w:shd w:val="clear" w:color="auto" w:fill="FFFFFF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3.1.Администрация </w:t>
      </w:r>
      <w:proofErr w:type="spellStart"/>
      <w:r w:rsidR="001B4C47">
        <w:rPr>
          <w:color w:val="000000"/>
          <w:sz w:val="28"/>
          <w:szCs w:val="28"/>
        </w:rPr>
        <w:t>Десятуховского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поселения:</w:t>
      </w:r>
    </w:p>
    <w:p w:rsidR="006B08EB" w:rsidRDefault="006B08EB" w:rsidP="006B08E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3.1.1. осуществляет полномочия, предусмотренные разделом 1 настоящего Соглашения;</w:t>
      </w:r>
    </w:p>
    <w:p w:rsidR="006B08EB" w:rsidRDefault="006B08EB" w:rsidP="006B08E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3.1.2. распоряжается переданными ей финансовыми средствами и имуществом по целевому назначению;</w:t>
      </w:r>
    </w:p>
    <w:p w:rsidR="006B08EB" w:rsidRDefault="006B08EB" w:rsidP="006B08E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3.1.3. </w:t>
      </w:r>
      <w:proofErr w:type="gramStart"/>
      <w:r>
        <w:rPr>
          <w:color w:val="000000"/>
          <w:sz w:val="28"/>
          <w:szCs w:val="28"/>
        </w:rPr>
        <w:t>предоставляет документы</w:t>
      </w:r>
      <w:proofErr w:type="gramEnd"/>
      <w:r>
        <w:rPr>
          <w:color w:val="000000"/>
          <w:sz w:val="28"/>
          <w:szCs w:val="28"/>
        </w:rPr>
        <w:t xml:space="preserve"> и иную информацию, связанную с выполнением переданных полномочий; </w:t>
      </w:r>
    </w:p>
    <w:p w:rsidR="006B08EB" w:rsidRDefault="006B08EB" w:rsidP="006B08E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3.1.4. имеет право дополнительно использовать собственные материальные ресурсы и финансовые средства в случае и порядке, </w:t>
      </w:r>
      <w:proofErr w:type="gramStart"/>
      <w:r>
        <w:rPr>
          <w:color w:val="000000"/>
          <w:sz w:val="28"/>
          <w:szCs w:val="28"/>
        </w:rPr>
        <w:t>предусмотренных</w:t>
      </w:r>
      <w:proofErr w:type="gramEnd"/>
      <w:r>
        <w:rPr>
          <w:color w:val="000000"/>
          <w:sz w:val="28"/>
          <w:szCs w:val="28"/>
        </w:rPr>
        <w:t xml:space="preserve"> решением представительного органа муниципального образования</w:t>
      </w:r>
    </w:p>
    <w:p w:rsidR="006B08EB" w:rsidRDefault="006B08EB" w:rsidP="006B08EB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3.2. Стороны имеют право принимать иные меры, необходимые для реализации настоящего Соглашения.</w:t>
      </w:r>
    </w:p>
    <w:p w:rsidR="006B08EB" w:rsidRDefault="006B08EB" w:rsidP="006B08EB">
      <w:pPr>
        <w:shd w:val="clear" w:color="auto" w:fill="FFFFFF"/>
        <w:spacing w:line="228" w:lineRule="auto"/>
        <w:ind w:firstLine="709"/>
        <w:rPr>
          <w:bCs/>
          <w:spacing w:val="-2"/>
          <w:sz w:val="28"/>
          <w:szCs w:val="28"/>
          <w:lang w:eastAsia="en-US"/>
        </w:rPr>
      </w:pPr>
    </w:p>
    <w:p w:rsidR="006B08EB" w:rsidRDefault="006B08EB" w:rsidP="006B08EB">
      <w:pPr>
        <w:shd w:val="clear" w:color="auto" w:fill="FFFFFF"/>
        <w:spacing w:line="228" w:lineRule="auto"/>
        <w:ind w:firstLine="709"/>
        <w:jc w:val="center"/>
        <w:rPr>
          <w:b/>
          <w:bCs/>
          <w:spacing w:val="-2"/>
          <w:sz w:val="28"/>
          <w:szCs w:val="28"/>
          <w:lang w:eastAsia="en-US"/>
        </w:rPr>
      </w:pPr>
      <w:r>
        <w:rPr>
          <w:b/>
          <w:bCs/>
          <w:spacing w:val="-2"/>
          <w:sz w:val="28"/>
          <w:szCs w:val="28"/>
          <w:lang w:eastAsia="en-US"/>
        </w:rPr>
        <w:t>4. Финансирование переданных полномочий</w:t>
      </w:r>
    </w:p>
    <w:p w:rsidR="006B08EB" w:rsidRDefault="006B08EB" w:rsidP="006B08EB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</w:p>
    <w:p w:rsidR="006B08EB" w:rsidRDefault="006B08EB" w:rsidP="006B08EB">
      <w:pPr>
        <w:ind w:firstLine="567"/>
        <w:jc w:val="both"/>
        <w:rPr>
          <w:i/>
          <w:sz w:val="28"/>
          <w:szCs w:val="28"/>
        </w:rPr>
      </w:pPr>
      <w:r>
        <w:rPr>
          <w:color w:val="000000"/>
          <w:spacing w:val="-2"/>
          <w:sz w:val="28"/>
          <w:szCs w:val="28"/>
          <w:lang w:eastAsia="en-US"/>
        </w:rPr>
        <w:lastRenderedPageBreak/>
        <w:t xml:space="preserve">4.1. </w:t>
      </w:r>
      <w:proofErr w:type="gramStart"/>
      <w:r>
        <w:rPr>
          <w:sz w:val="28"/>
          <w:szCs w:val="28"/>
        </w:rPr>
        <w:t xml:space="preserve">Финансовое обеспечение </w:t>
      </w:r>
      <w:r>
        <w:rPr>
          <w:color w:val="000000"/>
          <w:spacing w:val="-2"/>
          <w:sz w:val="28"/>
          <w:szCs w:val="28"/>
          <w:lang w:eastAsia="en-US"/>
        </w:rPr>
        <w:t xml:space="preserve">передаваемых </w:t>
      </w:r>
      <w:r>
        <w:rPr>
          <w:sz w:val="28"/>
          <w:szCs w:val="28"/>
        </w:rPr>
        <w:t>полномочий производится путем предоставления бюджету  муниципального образования «</w:t>
      </w:r>
      <w:proofErr w:type="spellStart"/>
      <w:r w:rsidR="001B4C47">
        <w:rPr>
          <w:sz w:val="28"/>
          <w:szCs w:val="28"/>
        </w:rPr>
        <w:t>Десятуховского</w:t>
      </w:r>
      <w:proofErr w:type="spellEnd"/>
      <w:r>
        <w:rPr>
          <w:sz w:val="28"/>
          <w:szCs w:val="28"/>
        </w:rPr>
        <w:t xml:space="preserve"> сельское поселение» иных межбюджетных трансфертов, предусмотренных в составе бюджета муниципального образования «Стародубский муниципальный район» </w:t>
      </w:r>
      <w:r>
        <w:rPr>
          <w:i/>
          <w:sz w:val="28"/>
          <w:szCs w:val="28"/>
        </w:rPr>
        <w:t>на 2016 год и Порядком предоставления иных межбюджетных трансфертов из бюджета муниципального образования «Стародубский муниципальный район» в бюджет муниципального образования «</w:t>
      </w:r>
      <w:proofErr w:type="spellStart"/>
      <w:r w:rsidR="001B4C47">
        <w:rPr>
          <w:i/>
          <w:sz w:val="28"/>
          <w:szCs w:val="28"/>
        </w:rPr>
        <w:t>Десятуховское</w:t>
      </w:r>
      <w:proofErr w:type="spellEnd"/>
      <w:r>
        <w:rPr>
          <w:i/>
          <w:sz w:val="28"/>
          <w:szCs w:val="28"/>
        </w:rPr>
        <w:t xml:space="preserve"> сельское поселение», утвержденного решением Стародубского районного Совета народных депутатов. </w:t>
      </w:r>
      <w:proofErr w:type="gramEnd"/>
    </w:p>
    <w:p w:rsidR="006B08EB" w:rsidRDefault="006B08EB" w:rsidP="006B08EB">
      <w:pPr>
        <w:ind w:firstLine="567"/>
        <w:jc w:val="both"/>
        <w:rPr>
          <w:sz w:val="28"/>
          <w:szCs w:val="28"/>
        </w:rPr>
      </w:pPr>
    </w:p>
    <w:p w:rsidR="006B08EB" w:rsidRDefault="006B08EB" w:rsidP="006B08EB">
      <w:pPr>
        <w:ind w:firstLine="567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  <w:r>
        <w:rPr>
          <w:b/>
          <w:bCs/>
          <w:color w:val="000000"/>
          <w:spacing w:val="-2"/>
          <w:sz w:val="28"/>
          <w:szCs w:val="28"/>
          <w:lang w:eastAsia="en-US"/>
        </w:rPr>
        <w:t>5. Ответственность сторон</w:t>
      </w:r>
    </w:p>
    <w:p w:rsidR="006B08EB" w:rsidRDefault="006B08EB" w:rsidP="006B08EB">
      <w:pPr>
        <w:ind w:firstLine="567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</w:p>
    <w:p w:rsidR="006B08EB" w:rsidRDefault="006B08EB" w:rsidP="006B08EB">
      <w:pPr>
        <w:shd w:val="clear" w:color="auto" w:fill="FFFFFF"/>
        <w:spacing w:line="228" w:lineRule="auto"/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5.1. Стороны</w:t>
      </w:r>
      <w:r>
        <w:rPr>
          <w:i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и настоящим Соглашением.</w:t>
      </w:r>
    </w:p>
    <w:p w:rsidR="006B08EB" w:rsidRDefault="006B08EB" w:rsidP="006B08EB">
      <w:pPr>
        <w:shd w:val="clear" w:color="auto" w:fill="FFFFFF"/>
        <w:spacing w:line="228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5.2. В случае неисполнения (ненадлежащего исполнения) Администрацией </w:t>
      </w:r>
      <w:proofErr w:type="spellStart"/>
      <w:r w:rsidR="001B4C47">
        <w:rPr>
          <w:color w:val="000000"/>
          <w:sz w:val="28"/>
          <w:szCs w:val="28"/>
          <w:lang w:eastAsia="en-US"/>
        </w:rPr>
        <w:t>Десятуховского</w:t>
      </w:r>
      <w:proofErr w:type="spellEnd"/>
      <w:r>
        <w:rPr>
          <w:color w:val="000000"/>
          <w:sz w:val="28"/>
          <w:szCs w:val="28"/>
          <w:lang w:eastAsia="en-US"/>
        </w:rPr>
        <w:t xml:space="preserve"> сельского поселения, предусмотренных настоящим Соглашением полномочий производится возврат в бюджет муниципального образования «Стародубский муниципальный район» части объёма, предусмотренных настоящим Соглашением иных межбюджетных трансфертов, приходящихся на невыполненные (</w:t>
      </w:r>
      <w:proofErr w:type="gramStart"/>
      <w:r>
        <w:rPr>
          <w:color w:val="000000"/>
          <w:sz w:val="28"/>
          <w:szCs w:val="28"/>
          <w:lang w:eastAsia="en-US"/>
        </w:rPr>
        <w:t>ненадлежащее</w:t>
      </w:r>
      <w:proofErr w:type="gramEnd"/>
      <w:r>
        <w:rPr>
          <w:color w:val="000000"/>
          <w:sz w:val="28"/>
          <w:szCs w:val="28"/>
          <w:lang w:eastAsia="en-US"/>
        </w:rPr>
        <w:t xml:space="preserve"> выполненные) полномочия.</w:t>
      </w:r>
    </w:p>
    <w:p w:rsidR="006B08EB" w:rsidRDefault="006B08EB" w:rsidP="006B08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5.3. </w:t>
      </w:r>
      <w:proofErr w:type="gramStart"/>
      <w:r>
        <w:rPr>
          <w:color w:val="000000"/>
          <w:sz w:val="28"/>
          <w:szCs w:val="28"/>
        </w:rPr>
        <w:t xml:space="preserve">В случае неисполнения </w:t>
      </w:r>
      <w:r>
        <w:rPr>
          <w:color w:val="000000"/>
          <w:sz w:val="28"/>
          <w:szCs w:val="28"/>
          <w:lang w:eastAsia="en-US"/>
        </w:rPr>
        <w:t>Администрацией Стародубского муниципального района</w:t>
      </w:r>
      <w:r>
        <w:rPr>
          <w:color w:val="000000"/>
          <w:sz w:val="28"/>
          <w:szCs w:val="28"/>
        </w:rPr>
        <w:t xml:space="preserve"> вытекающих из настоящего Соглашения обязательств по своевременному перечислению иных межбюджетных трансфертов на осуществление поселением, переданных ей полномочий, администрация </w:t>
      </w:r>
      <w:proofErr w:type="spellStart"/>
      <w:r w:rsidR="001B4C47">
        <w:rPr>
          <w:color w:val="000000"/>
          <w:sz w:val="28"/>
          <w:szCs w:val="28"/>
        </w:rPr>
        <w:t>Десятуховского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вправе требовать расторжения данного Соглашения, 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  <w:proofErr w:type="gramEnd"/>
    </w:p>
    <w:p w:rsidR="006B08EB" w:rsidRDefault="006B08EB" w:rsidP="006B08EB">
      <w:pPr>
        <w:shd w:val="clear" w:color="auto" w:fill="FFFFFF"/>
        <w:spacing w:line="228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5.4. 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иных межбюджетных трансфертов.</w:t>
      </w:r>
    </w:p>
    <w:p w:rsidR="006B08EB" w:rsidRDefault="006B08EB" w:rsidP="006B08EB">
      <w:pPr>
        <w:shd w:val="clear" w:color="auto" w:fill="FFFFFF"/>
        <w:spacing w:line="228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08EB" w:rsidRDefault="006B08EB" w:rsidP="006B08EB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  <w:r>
        <w:rPr>
          <w:b/>
          <w:bCs/>
          <w:color w:val="000000"/>
          <w:spacing w:val="-2"/>
          <w:sz w:val="28"/>
          <w:szCs w:val="28"/>
          <w:lang w:eastAsia="en-US"/>
        </w:rPr>
        <w:t>6. Заключительные положения</w:t>
      </w:r>
    </w:p>
    <w:p w:rsidR="006B08EB" w:rsidRDefault="006B08EB" w:rsidP="006B08EB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eastAsia="en-US"/>
        </w:rPr>
      </w:pP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6.1. Настоящее Соглашение подписывается Сторонами и вступает в силу в соответствии с решением </w:t>
      </w:r>
      <w:proofErr w:type="spellStart"/>
      <w:r w:rsidR="001B4C47">
        <w:rPr>
          <w:color w:val="000000"/>
          <w:sz w:val="28"/>
          <w:szCs w:val="28"/>
          <w:lang w:eastAsia="en-US"/>
        </w:rPr>
        <w:t>Десятуховского</w:t>
      </w:r>
      <w:proofErr w:type="spellEnd"/>
      <w:r>
        <w:rPr>
          <w:color w:val="000000"/>
          <w:sz w:val="28"/>
          <w:szCs w:val="28"/>
          <w:lang w:eastAsia="en-US"/>
        </w:rPr>
        <w:t xml:space="preserve"> сельского Совета народных депутатов о принятии полномочий, указанных  в п. 1 настоящего Соглашения.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Полномочия по настоящему соглашению передаются на срок с 01 января 2016г. </w:t>
      </w:r>
      <w:r>
        <w:rPr>
          <w:sz w:val="28"/>
          <w:szCs w:val="28"/>
        </w:rPr>
        <w:t xml:space="preserve">до 31 декабря 2016 года. 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6.2. Изменения и дополнения в настоящее Соглашение могут быть внесены по взаимному согласию Сторон путём составления в письменной </w:t>
      </w:r>
      <w:r>
        <w:rPr>
          <w:color w:val="000000"/>
          <w:sz w:val="28"/>
          <w:szCs w:val="28"/>
          <w:lang w:eastAsia="en-US"/>
        </w:rPr>
        <w:lastRenderedPageBreak/>
        <w:t>форме дополнительного соглашения, являющегося неотъемлемой частью настоящего Соглашения.</w:t>
      </w:r>
      <w:r>
        <w:rPr>
          <w:sz w:val="28"/>
          <w:szCs w:val="28"/>
          <w:lang w:eastAsia="en-US"/>
        </w:rPr>
        <w:tab/>
        <w:t xml:space="preserve">                                                                                            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6.3. Действие настоящего Соглашения может быть прекращено досрочно по взаимному согласию Сторон, выраженному в письменной форме, либо в случае направления </w:t>
      </w:r>
      <w:proofErr w:type="spellStart"/>
      <w:r w:rsidR="001B4C47">
        <w:rPr>
          <w:color w:val="000000"/>
          <w:sz w:val="28"/>
          <w:szCs w:val="28"/>
          <w:lang w:eastAsia="en-US"/>
        </w:rPr>
        <w:t>Десятуховской</w:t>
      </w:r>
      <w:proofErr w:type="spellEnd"/>
      <w:r>
        <w:rPr>
          <w:color w:val="000000"/>
          <w:sz w:val="28"/>
          <w:szCs w:val="28"/>
          <w:lang w:eastAsia="en-US"/>
        </w:rPr>
        <w:t xml:space="preserve"> сельской администрацией или  Администрацией  Стародубского муниципального района другой Стороне уведомления о расторжении Соглашения. Уведомление о намерении расторгнуть Соглашение направляется в срок, предусмотренный действующим законодательством Российской Федерации.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6.4. При прекращении действия Соглашения </w:t>
      </w:r>
      <w:proofErr w:type="spellStart"/>
      <w:r w:rsidR="001B4C47">
        <w:rPr>
          <w:color w:val="000000"/>
          <w:sz w:val="28"/>
          <w:szCs w:val="28"/>
          <w:lang w:eastAsia="en-US"/>
        </w:rPr>
        <w:t>Десятуховская</w:t>
      </w:r>
      <w:proofErr w:type="spellEnd"/>
      <w:r>
        <w:rPr>
          <w:color w:val="000000"/>
          <w:sz w:val="28"/>
          <w:szCs w:val="28"/>
          <w:lang w:eastAsia="en-US"/>
        </w:rPr>
        <w:t xml:space="preserve"> сельская администрация обеспечивает перечисление в бюджет Стародубского муниципального района определённую в соответствии с настоящим Соглашением часть объёма межбюджетных трансфертов, приходящуюся на исполнения полномочий.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6.5. 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6.6.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6.7. Соглашение не затрагивает прав и обязанностей Сторон по другим соглашениям и договорам.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6.8.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both"/>
        <w:rPr>
          <w:sz w:val="28"/>
          <w:szCs w:val="28"/>
          <w:lang w:eastAsia="en-US"/>
        </w:rPr>
      </w:pPr>
    </w:p>
    <w:p w:rsidR="006B08EB" w:rsidRDefault="006B08EB" w:rsidP="006B08EB">
      <w:pPr>
        <w:shd w:val="clear" w:color="auto" w:fill="FFFFFF"/>
        <w:spacing w:line="228" w:lineRule="auto"/>
        <w:ind w:firstLine="56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7. Реквизиты и подписи сторон</w:t>
      </w:r>
    </w:p>
    <w:p w:rsidR="006B08EB" w:rsidRDefault="006B08EB" w:rsidP="006B08EB">
      <w:pPr>
        <w:shd w:val="clear" w:color="auto" w:fill="FFFFFF"/>
        <w:spacing w:line="228" w:lineRule="auto"/>
        <w:ind w:firstLine="567"/>
        <w:jc w:val="center"/>
        <w:rPr>
          <w:b/>
          <w:sz w:val="28"/>
          <w:szCs w:val="28"/>
          <w:lang w:eastAsia="en-US"/>
        </w:rPr>
      </w:pPr>
    </w:p>
    <w:p w:rsidR="006B08EB" w:rsidRDefault="006B08EB" w:rsidP="006B08EB">
      <w:pPr>
        <w:shd w:val="clear" w:color="auto" w:fill="FFFFFF"/>
        <w:spacing w:line="228" w:lineRule="auto"/>
        <w:ind w:firstLine="567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4643"/>
        <w:gridCol w:w="4644"/>
      </w:tblGrid>
      <w:tr w:rsidR="006B08EB" w:rsidTr="00174389">
        <w:tc>
          <w:tcPr>
            <w:tcW w:w="4643" w:type="dxa"/>
            <w:hideMark/>
          </w:tcPr>
          <w:p w:rsidR="006B08EB" w:rsidRDefault="006B08EB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Стародубского муниципального района</w:t>
            </w:r>
          </w:p>
        </w:tc>
        <w:tc>
          <w:tcPr>
            <w:tcW w:w="4644" w:type="dxa"/>
            <w:hideMark/>
          </w:tcPr>
          <w:p w:rsidR="006B08EB" w:rsidRDefault="001B4C47" w:rsidP="00174389">
            <w:pPr>
              <w:spacing w:line="228" w:lineRule="auto"/>
              <w:ind w:right="566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Десятуховская</w:t>
            </w:r>
            <w:proofErr w:type="spellEnd"/>
            <w:r w:rsidR="006B08EB">
              <w:rPr>
                <w:sz w:val="28"/>
                <w:szCs w:val="28"/>
                <w:lang w:eastAsia="en-US"/>
              </w:rPr>
              <w:t xml:space="preserve"> сельская администрация </w:t>
            </w:r>
          </w:p>
        </w:tc>
      </w:tr>
      <w:tr w:rsidR="006B08EB" w:rsidTr="00174389">
        <w:tc>
          <w:tcPr>
            <w:tcW w:w="4643" w:type="dxa"/>
          </w:tcPr>
          <w:p w:rsidR="006B08EB" w:rsidRDefault="006B08EB" w:rsidP="00174389">
            <w:pPr>
              <w:spacing w:line="228" w:lineRule="auto"/>
              <w:ind w:right="458"/>
              <w:jc w:val="center"/>
              <w:rPr>
                <w:sz w:val="28"/>
                <w:szCs w:val="28"/>
                <w:lang w:eastAsia="en-US"/>
              </w:rPr>
            </w:pPr>
          </w:p>
          <w:p w:rsidR="006B08EB" w:rsidRDefault="006B08EB" w:rsidP="00174389">
            <w:pPr>
              <w:spacing w:line="228" w:lineRule="auto"/>
              <w:ind w:right="458"/>
              <w:jc w:val="center"/>
              <w:rPr>
                <w:sz w:val="28"/>
                <w:szCs w:val="28"/>
                <w:lang w:eastAsia="en-US"/>
              </w:rPr>
            </w:pPr>
          </w:p>
          <w:p w:rsidR="006B08EB" w:rsidRDefault="006B08EB" w:rsidP="00174389">
            <w:pPr>
              <w:spacing w:line="228" w:lineRule="auto"/>
              <w:ind w:right="458"/>
              <w:jc w:val="center"/>
              <w:rPr>
                <w:sz w:val="28"/>
                <w:szCs w:val="28"/>
                <w:lang w:eastAsia="en-US"/>
              </w:rPr>
            </w:pPr>
          </w:p>
          <w:p w:rsidR="006B08EB" w:rsidRDefault="001B4C47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</w:t>
            </w:r>
            <w:r w:rsidR="006B08EB">
              <w:rPr>
                <w:sz w:val="28"/>
                <w:szCs w:val="28"/>
                <w:lang w:eastAsia="en-US"/>
              </w:rPr>
              <w:t>администрации</w:t>
            </w:r>
          </w:p>
          <w:p w:rsidR="006B08EB" w:rsidRDefault="006B08EB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</w:p>
          <w:p w:rsidR="006B08EB" w:rsidRDefault="001B4C47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 /Т.А.Серяк</w:t>
            </w:r>
            <w:r w:rsidR="006B08EB">
              <w:rPr>
                <w:sz w:val="28"/>
                <w:szCs w:val="28"/>
                <w:lang w:eastAsia="en-US"/>
              </w:rPr>
              <w:t>/</w:t>
            </w:r>
          </w:p>
          <w:p w:rsidR="006B08EB" w:rsidRDefault="006B08EB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(подпись)</w:t>
            </w:r>
          </w:p>
          <w:p w:rsidR="006B08EB" w:rsidRDefault="006B08EB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МП</w:t>
            </w:r>
          </w:p>
          <w:p w:rsidR="006B08EB" w:rsidRDefault="006B08EB" w:rsidP="00174389">
            <w:pPr>
              <w:spacing w:line="228" w:lineRule="auto"/>
              <w:ind w:right="458"/>
              <w:jc w:val="center"/>
              <w:rPr>
                <w:sz w:val="28"/>
                <w:szCs w:val="28"/>
                <w:lang w:eastAsia="en-US"/>
              </w:rPr>
            </w:pPr>
          </w:p>
          <w:p w:rsidR="006B08EB" w:rsidRDefault="006B08EB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44" w:type="dxa"/>
          </w:tcPr>
          <w:p w:rsidR="006B08EB" w:rsidRDefault="006B08EB" w:rsidP="00174389">
            <w:pPr>
              <w:spacing w:line="228" w:lineRule="auto"/>
              <w:ind w:right="566"/>
              <w:jc w:val="center"/>
              <w:rPr>
                <w:sz w:val="28"/>
                <w:szCs w:val="28"/>
                <w:lang w:eastAsia="en-US"/>
              </w:rPr>
            </w:pPr>
          </w:p>
          <w:p w:rsidR="006B08EB" w:rsidRDefault="006B08EB" w:rsidP="00174389">
            <w:pPr>
              <w:spacing w:line="228" w:lineRule="auto"/>
              <w:ind w:right="566"/>
              <w:jc w:val="center"/>
              <w:rPr>
                <w:sz w:val="28"/>
                <w:szCs w:val="28"/>
                <w:lang w:eastAsia="en-US"/>
              </w:rPr>
            </w:pPr>
          </w:p>
          <w:p w:rsidR="006B08EB" w:rsidRDefault="006B08EB" w:rsidP="00174389">
            <w:pPr>
              <w:spacing w:line="228" w:lineRule="auto"/>
              <w:ind w:right="566"/>
              <w:jc w:val="center"/>
              <w:rPr>
                <w:sz w:val="28"/>
                <w:szCs w:val="28"/>
                <w:lang w:eastAsia="en-US"/>
              </w:rPr>
            </w:pPr>
          </w:p>
          <w:p w:rsidR="006B08EB" w:rsidRDefault="006B08EB" w:rsidP="00174389">
            <w:pPr>
              <w:spacing w:line="228" w:lineRule="auto"/>
              <w:ind w:right="56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="001B4C47">
              <w:rPr>
                <w:sz w:val="28"/>
                <w:szCs w:val="28"/>
                <w:lang w:eastAsia="en-US"/>
              </w:rPr>
              <w:t>Десятуховского</w:t>
            </w:r>
            <w:proofErr w:type="spellEnd"/>
          </w:p>
          <w:p w:rsidR="006B08EB" w:rsidRDefault="006B08EB" w:rsidP="00174389">
            <w:pPr>
              <w:spacing w:line="228" w:lineRule="auto"/>
              <w:ind w:right="56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6B08EB" w:rsidRDefault="006B08EB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</w:p>
          <w:p w:rsidR="006B08EB" w:rsidRDefault="006B08EB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 /</w:t>
            </w:r>
            <w:r w:rsidR="001B4C47">
              <w:rPr>
                <w:sz w:val="28"/>
                <w:szCs w:val="28"/>
                <w:lang w:eastAsia="en-US"/>
              </w:rPr>
              <w:t>А.Г.Авдеенко</w:t>
            </w:r>
            <w:r>
              <w:rPr>
                <w:sz w:val="28"/>
                <w:szCs w:val="28"/>
                <w:lang w:eastAsia="en-US"/>
              </w:rPr>
              <w:t>/</w:t>
            </w:r>
          </w:p>
          <w:p w:rsidR="006B08EB" w:rsidRDefault="006B08EB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(подпись)</w:t>
            </w:r>
          </w:p>
          <w:p w:rsidR="006B08EB" w:rsidRDefault="006B08EB" w:rsidP="00174389">
            <w:pPr>
              <w:spacing w:line="228" w:lineRule="auto"/>
              <w:ind w:right="4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МП</w:t>
            </w:r>
          </w:p>
          <w:p w:rsidR="006B08EB" w:rsidRDefault="006B08EB" w:rsidP="00174389">
            <w:pPr>
              <w:spacing w:line="228" w:lineRule="auto"/>
              <w:ind w:right="566"/>
              <w:jc w:val="center"/>
              <w:rPr>
                <w:sz w:val="28"/>
                <w:szCs w:val="28"/>
                <w:lang w:eastAsia="en-US"/>
              </w:rPr>
            </w:pPr>
          </w:p>
          <w:p w:rsidR="006B08EB" w:rsidRDefault="006B08EB" w:rsidP="00174389">
            <w:pPr>
              <w:spacing w:line="228" w:lineRule="auto"/>
              <w:ind w:right="566"/>
              <w:rPr>
                <w:sz w:val="28"/>
                <w:szCs w:val="28"/>
                <w:lang w:eastAsia="en-US"/>
              </w:rPr>
            </w:pPr>
          </w:p>
        </w:tc>
      </w:tr>
    </w:tbl>
    <w:p w:rsidR="006B08EB" w:rsidRDefault="006B08EB" w:rsidP="006B08EB">
      <w:pPr>
        <w:ind w:firstLine="567"/>
        <w:jc w:val="both"/>
        <w:rPr>
          <w:sz w:val="28"/>
          <w:szCs w:val="28"/>
        </w:rPr>
      </w:pPr>
    </w:p>
    <w:p w:rsidR="006B08EB" w:rsidRDefault="006B08EB" w:rsidP="006B08E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B08EB" w:rsidRDefault="006B08EB" w:rsidP="006B08E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B08EB" w:rsidRDefault="006B08EB" w:rsidP="006B08EB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</w:p>
    <w:p w:rsidR="006B08EB" w:rsidRDefault="006B08EB" w:rsidP="006B08EB"/>
    <w:p w:rsidR="006B08EB" w:rsidRDefault="006B08EB" w:rsidP="006B08EB"/>
    <w:p w:rsidR="006B08EB" w:rsidRDefault="006B08EB" w:rsidP="006B08EB"/>
    <w:p w:rsidR="006B08EB" w:rsidRDefault="006B08EB" w:rsidP="006B08EB">
      <w:r>
        <w:br w:type="page"/>
      </w:r>
    </w:p>
    <w:tbl>
      <w:tblPr>
        <w:tblW w:w="0" w:type="auto"/>
        <w:tblLook w:val="04A0"/>
      </w:tblPr>
      <w:tblGrid>
        <w:gridCol w:w="4711"/>
        <w:gridCol w:w="4860"/>
      </w:tblGrid>
      <w:tr w:rsidR="006B08EB" w:rsidTr="00174389">
        <w:tc>
          <w:tcPr>
            <w:tcW w:w="5082" w:type="dxa"/>
          </w:tcPr>
          <w:p w:rsidR="006B08EB" w:rsidRDefault="006B08EB" w:rsidP="00174389">
            <w:pPr>
              <w:rPr>
                <w:sz w:val="28"/>
                <w:szCs w:val="28"/>
              </w:rPr>
            </w:pPr>
          </w:p>
        </w:tc>
        <w:tc>
          <w:tcPr>
            <w:tcW w:w="5082" w:type="dxa"/>
          </w:tcPr>
          <w:p w:rsidR="006B08EB" w:rsidRDefault="006B08EB" w:rsidP="0017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6B08EB" w:rsidRDefault="006B08EB" w:rsidP="0017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Стародубского районного                                                                Совета народных депутатов</w:t>
            </w:r>
          </w:p>
          <w:p w:rsidR="006B08EB" w:rsidRDefault="006B08EB" w:rsidP="0017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______________ № ___</w:t>
            </w:r>
          </w:p>
          <w:p w:rsidR="006B08EB" w:rsidRDefault="006B08EB" w:rsidP="00174389">
            <w:pPr>
              <w:rPr>
                <w:sz w:val="28"/>
                <w:szCs w:val="28"/>
              </w:rPr>
            </w:pPr>
          </w:p>
        </w:tc>
      </w:tr>
    </w:tbl>
    <w:p w:rsidR="006B08EB" w:rsidRDefault="006B08EB" w:rsidP="006B08EB">
      <w:pPr>
        <w:rPr>
          <w:sz w:val="28"/>
          <w:szCs w:val="28"/>
        </w:rPr>
      </w:pPr>
    </w:p>
    <w:p w:rsidR="006B08EB" w:rsidRDefault="006B08EB" w:rsidP="006B08EB">
      <w:pPr>
        <w:jc w:val="center"/>
        <w:rPr>
          <w:b/>
          <w:sz w:val="28"/>
          <w:szCs w:val="28"/>
        </w:rPr>
      </w:pPr>
    </w:p>
    <w:p w:rsidR="006B08EB" w:rsidRDefault="006B08EB" w:rsidP="006B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6B08EB" w:rsidRDefault="006B08EB" w:rsidP="006B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иных межбюджетных трансфертов из бюджета</w:t>
      </w:r>
    </w:p>
    <w:p w:rsidR="006B08EB" w:rsidRDefault="006B08EB" w:rsidP="006B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Стародубского муниципального района в бюджет </w:t>
      </w:r>
      <w:proofErr w:type="spellStart"/>
      <w:r w:rsidR="001B4C47">
        <w:rPr>
          <w:b/>
          <w:sz w:val="28"/>
          <w:szCs w:val="28"/>
        </w:rPr>
        <w:t>Десятуховского</w:t>
      </w:r>
      <w:proofErr w:type="spellEnd"/>
    </w:p>
    <w:p w:rsidR="006B08EB" w:rsidRDefault="006B08EB" w:rsidP="006B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на осуществление части полномочий</w:t>
      </w:r>
    </w:p>
    <w:p w:rsidR="006B08EB" w:rsidRDefault="006B08EB" w:rsidP="006B08EB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по решению отдельных вопросов местного значения Стародубского муниципального района МО «</w:t>
      </w:r>
      <w:proofErr w:type="spellStart"/>
      <w:r w:rsidR="001B4C47">
        <w:rPr>
          <w:b/>
          <w:sz w:val="28"/>
          <w:szCs w:val="28"/>
        </w:rPr>
        <w:t>Десятуховское</w:t>
      </w:r>
      <w:proofErr w:type="spellEnd"/>
      <w:r>
        <w:rPr>
          <w:b/>
          <w:sz w:val="28"/>
          <w:szCs w:val="28"/>
        </w:rPr>
        <w:t xml:space="preserve"> сельское поселение»</w:t>
      </w:r>
    </w:p>
    <w:p w:rsidR="006B08EB" w:rsidRDefault="006B08EB" w:rsidP="006B08EB">
      <w:pPr>
        <w:shd w:val="clear" w:color="auto" w:fill="FFFFFF"/>
        <w:jc w:val="center"/>
        <w:rPr>
          <w:b/>
          <w:bCs/>
          <w:sz w:val="28"/>
          <w:szCs w:val="28"/>
          <w:lang w:eastAsia="en-US"/>
        </w:rPr>
      </w:pPr>
    </w:p>
    <w:p w:rsidR="006B08EB" w:rsidRDefault="006B08EB" w:rsidP="006B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6B08EB" w:rsidRDefault="006B08EB" w:rsidP="006B08EB">
      <w:pPr>
        <w:pStyle w:val="ConsPlusNormal"/>
        <w:ind w:firstLine="540"/>
        <w:jc w:val="both"/>
      </w:pPr>
      <w:r>
        <w:t xml:space="preserve">1.1 Настоящий порядок определяет общие условия предоставления иных межбюджетных трансфертов  из  бюджета Стародубского муниципального района (далее бюджет муниципального района) в бюджет </w:t>
      </w:r>
      <w:proofErr w:type="spellStart"/>
      <w:r w:rsidR="001B4C47">
        <w:t>Десятуховского</w:t>
      </w:r>
      <w:proofErr w:type="spellEnd"/>
      <w:r>
        <w:t xml:space="preserve"> сельского поселения (далее бюджет поселения) в сфере:</w:t>
      </w:r>
    </w:p>
    <w:p w:rsidR="006B08EB" w:rsidRDefault="006B08EB" w:rsidP="006B08EB">
      <w:pPr>
        <w:pStyle w:val="ConsPlusNormal"/>
        <w:ind w:firstLine="540"/>
        <w:jc w:val="both"/>
        <w:rPr>
          <w:bCs/>
          <w:color w:val="000000"/>
          <w:shd w:val="clear" w:color="auto" w:fill="FFFFFF"/>
        </w:rPr>
      </w:pPr>
      <w:r>
        <w:t>1.1.1. утверждения генеральных планов поселения, правил  землепользования и застройки, утверждение местных нормативов градостроительного  проектирования поселений,</w:t>
      </w:r>
    </w:p>
    <w:p w:rsidR="006B08EB" w:rsidRDefault="006B08EB" w:rsidP="006B08EB">
      <w:pPr>
        <w:tabs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решению Стародубского районного Совета народных депутатов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«____»__________ №______ «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передаче части полномочий по решению отдельных вопросов местного значения Стародубского муниципального района».</w:t>
      </w:r>
    </w:p>
    <w:p w:rsidR="006B08EB" w:rsidRDefault="006B08EB" w:rsidP="006B0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 Понятия и термины, используемые в настоящем Порядке, применяются в значениях, определенных Бюджетным кодексом Российской Федерации.</w:t>
      </w:r>
    </w:p>
    <w:p w:rsidR="006B08EB" w:rsidRDefault="006B08EB" w:rsidP="006B0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  Межбюджетные трансферты из бюджета муниципального района в бюджет поселения предоставляются в форме иных межбюджетных трансфертов. </w:t>
      </w:r>
    </w:p>
    <w:p w:rsidR="006B08EB" w:rsidRDefault="006B08EB" w:rsidP="006B0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1.4 Предоставление иных межбюджетных трансфертов в 2016 году на осуществ</w:t>
      </w:r>
      <w:r w:rsidR="001B4C47">
        <w:rPr>
          <w:sz w:val="28"/>
          <w:szCs w:val="28"/>
        </w:rPr>
        <w:t xml:space="preserve">ление полномочий, указанных в </w:t>
      </w:r>
      <w:r>
        <w:rPr>
          <w:sz w:val="28"/>
          <w:szCs w:val="28"/>
        </w:rPr>
        <w:t>пункт</w:t>
      </w:r>
      <w:r w:rsidR="001B4C47">
        <w:rPr>
          <w:sz w:val="28"/>
          <w:szCs w:val="28"/>
        </w:rPr>
        <w:t>е</w:t>
      </w:r>
      <w:r>
        <w:rPr>
          <w:sz w:val="28"/>
          <w:szCs w:val="28"/>
        </w:rPr>
        <w:t xml:space="preserve"> 1 настоящего Порядка осуществляется в пределах бюджетных ассигнований и лимитов бюджетных обязательств на указанные цели, предусмотренных  решением Стародубского районного Совета народных депутатов </w:t>
      </w:r>
      <w:r>
        <w:rPr>
          <w:i/>
          <w:sz w:val="28"/>
          <w:szCs w:val="28"/>
        </w:rPr>
        <w:t>«О бюджете Стародубского муниципального района на 2016 год и на плановый период 2016 и 2017 годов»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Размер иного межбюджетного трансферта, передаваемого из бюджета муниципального района бюджету </w:t>
      </w:r>
      <w:proofErr w:type="spellStart"/>
      <w:r w:rsidR="001B4C47">
        <w:rPr>
          <w:sz w:val="28"/>
          <w:szCs w:val="28"/>
        </w:rPr>
        <w:t>Десятуховского</w:t>
      </w:r>
      <w:proofErr w:type="spellEnd"/>
      <w:r>
        <w:rPr>
          <w:sz w:val="28"/>
          <w:szCs w:val="28"/>
        </w:rPr>
        <w:t xml:space="preserve"> сельского поселения, на осуществление переданных полномочий в 2016 году составит _____________________ рублей.</w:t>
      </w:r>
    </w:p>
    <w:p w:rsidR="006B08EB" w:rsidRDefault="006B08EB" w:rsidP="006B0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 Расходы бюджета муниципального района на предоставление иных межбюджетных трансфертов и расходы бюджета поселения, осуществляемые </w:t>
      </w:r>
      <w:r>
        <w:rPr>
          <w:sz w:val="28"/>
          <w:szCs w:val="28"/>
        </w:rPr>
        <w:lastRenderedPageBreak/>
        <w:t>за счет межбюджетных трансфертов, планируются и исполняются по подразделу:</w:t>
      </w:r>
    </w:p>
    <w:p w:rsidR="001B4C47" w:rsidRDefault="001B4C47" w:rsidP="006B08EB">
      <w:pPr>
        <w:jc w:val="both"/>
        <w:rPr>
          <w:sz w:val="28"/>
          <w:szCs w:val="28"/>
        </w:rPr>
      </w:pPr>
    </w:p>
    <w:p w:rsidR="006B08EB" w:rsidRDefault="006B08EB" w:rsidP="006B08EB">
      <w:pPr>
        <w:jc w:val="both"/>
        <w:rPr>
          <w:sz w:val="28"/>
          <w:szCs w:val="28"/>
        </w:rPr>
      </w:pPr>
      <w:r>
        <w:rPr>
          <w:sz w:val="28"/>
          <w:szCs w:val="28"/>
        </w:rPr>
        <w:t>1.6  Межбюджетные трансферты зачисляются в бюджет поселения по коду бюджетной классификации доходов:</w:t>
      </w:r>
    </w:p>
    <w:p w:rsidR="006B08EB" w:rsidRDefault="006B08EB" w:rsidP="006B08EB">
      <w:pPr>
        <w:jc w:val="both"/>
        <w:rPr>
          <w:sz w:val="28"/>
          <w:szCs w:val="28"/>
        </w:rPr>
      </w:pPr>
      <w:r>
        <w:rPr>
          <w:sz w:val="28"/>
          <w:szCs w:val="28"/>
        </w:rPr>
        <w:t>000 202 04014 10 0000 151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6B08EB" w:rsidRDefault="006B08EB" w:rsidP="006B08EB">
      <w:pPr>
        <w:jc w:val="center"/>
        <w:rPr>
          <w:b/>
          <w:sz w:val="28"/>
          <w:szCs w:val="28"/>
        </w:rPr>
      </w:pPr>
    </w:p>
    <w:p w:rsidR="006B08EB" w:rsidRDefault="006B08EB" w:rsidP="006B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Условия предоставления иных межбюджетных трансфертов</w:t>
      </w:r>
    </w:p>
    <w:p w:rsidR="006B08EB" w:rsidRDefault="006B08EB" w:rsidP="006B08EB">
      <w:pPr>
        <w:jc w:val="both"/>
        <w:rPr>
          <w:sz w:val="28"/>
          <w:szCs w:val="28"/>
        </w:rPr>
      </w:pPr>
    </w:p>
    <w:p w:rsidR="006B08EB" w:rsidRDefault="006B08EB" w:rsidP="006B0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Предоставление иных межбюджетных трансфертов из бюджета муниципального района бюджету сельского поселения на полномочия </w:t>
      </w:r>
      <w:proofErr w:type="gramStart"/>
      <w:r>
        <w:rPr>
          <w:sz w:val="28"/>
          <w:szCs w:val="28"/>
        </w:rPr>
        <w:t>осуществляется за счет средств_________________________________                 2.2 Предоставление иных межбюджетных трансфертов из бюджета муниципального района осуществляется</w:t>
      </w:r>
      <w:proofErr w:type="gramEnd"/>
      <w:r>
        <w:rPr>
          <w:sz w:val="28"/>
          <w:szCs w:val="28"/>
        </w:rPr>
        <w:t xml:space="preserve"> при условии заключения Соглашения о передаче вышеназванных полномочий.</w:t>
      </w:r>
    </w:p>
    <w:p w:rsidR="006B08EB" w:rsidRDefault="006B08EB" w:rsidP="006B08EB">
      <w:pPr>
        <w:jc w:val="both"/>
        <w:rPr>
          <w:sz w:val="28"/>
          <w:szCs w:val="28"/>
        </w:rPr>
      </w:pPr>
    </w:p>
    <w:p w:rsidR="006B08EB" w:rsidRDefault="006B08EB" w:rsidP="006B08EB">
      <w:pPr>
        <w:jc w:val="both"/>
        <w:rPr>
          <w:sz w:val="28"/>
          <w:szCs w:val="28"/>
        </w:rPr>
      </w:pPr>
    </w:p>
    <w:p w:rsidR="006B08EB" w:rsidRDefault="006B08EB" w:rsidP="006B08EB">
      <w:pPr>
        <w:rPr>
          <w:b/>
          <w:sz w:val="28"/>
          <w:szCs w:val="28"/>
        </w:rPr>
      </w:pPr>
    </w:p>
    <w:p w:rsidR="006B08EB" w:rsidRDefault="006B08EB" w:rsidP="006B08EB">
      <w:r>
        <w:br w:type="page"/>
      </w:r>
    </w:p>
    <w:p w:rsidR="006B08EB" w:rsidRDefault="006B08EB" w:rsidP="006B08EB"/>
    <w:p w:rsidR="006B08EB" w:rsidRDefault="006B08EB" w:rsidP="006B08E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6B08EB" w:rsidRDefault="006B08EB" w:rsidP="006B08E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председателя КУМИ                                                 </w:t>
      </w:r>
      <w:proofErr w:type="spellStart"/>
      <w:r>
        <w:rPr>
          <w:sz w:val="28"/>
          <w:szCs w:val="28"/>
        </w:rPr>
        <w:t>М.В.Зубрицкая</w:t>
      </w:r>
      <w:proofErr w:type="spellEnd"/>
      <w:r>
        <w:rPr>
          <w:sz w:val="28"/>
          <w:szCs w:val="28"/>
        </w:rPr>
        <w:t xml:space="preserve">      </w:t>
      </w:r>
    </w:p>
    <w:p w:rsidR="006B08EB" w:rsidRDefault="006B08EB" w:rsidP="006B08EB">
      <w:pPr>
        <w:ind w:left="360"/>
        <w:jc w:val="both"/>
        <w:rPr>
          <w:sz w:val="28"/>
          <w:szCs w:val="28"/>
        </w:rPr>
      </w:pPr>
    </w:p>
    <w:p w:rsidR="006B08EB" w:rsidRDefault="006B08EB" w:rsidP="006B08E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6B08EB" w:rsidRDefault="006B08EB" w:rsidP="006B08EB">
      <w:pPr>
        <w:tabs>
          <w:tab w:val="left" w:pos="900"/>
          <w:tab w:val="left" w:pos="5680"/>
        </w:tabs>
        <w:jc w:val="both"/>
        <w:rPr>
          <w:bCs/>
          <w:sz w:val="28"/>
          <w:szCs w:val="28"/>
        </w:rPr>
      </w:pPr>
    </w:p>
    <w:p w:rsidR="006B08EB" w:rsidRDefault="006B08EB" w:rsidP="006B08EB">
      <w:pPr>
        <w:ind w:left="360"/>
        <w:jc w:val="both"/>
        <w:rPr>
          <w:sz w:val="28"/>
          <w:szCs w:val="28"/>
        </w:rPr>
      </w:pPr>
    </w:p>
    <w:p w:rsidR="006B08EB" w:rsidRDefault="006B08EB" w:rsidP="006B08E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 </w:t>
      </w:r>
    </w:p>
    <w:p w:rsidR="006B08EB" w:rsidRDefault="006B08EB" w:rsidP="006B08E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счетной палаты                                                                 Н.А. Сусло  </w:t>
      </w:r>
    </w:p>
    <w:p w:rsidR="006B08EB" w:rsidRDefault="006B08EB" w:rsidP="006B08EB">
      <w:pPr>
        <w:ind w:left="360"/>
        <w:jc w:val="both"/>
        <w:rPr>
          <w:sz w:val="28"/>
          <w:szCs w:val="28"/>
        </w:rPr>
      </w:pPr>
    </w:p>
    <w:p w:rsidR="006B08EB" w:rsidRDefault="006B08EB" w:rsidP="006B08E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Старший инспектор                                                          М.Н. Гришина</w:t>
      </w:r>
    </w:p>
    <w:p w:rsidR="006B08EB" w:rsidRDefault="006B08EB" w:rsidP="006B08EB">
      <w:pPr>
        <w:ind w:left="360"/>
        <w:jc w:val="both"/>
        <w:rPr>
          <w:sz w:val="28"/>
          <w:szCs w:val="28"/>
        </w:rPr>
      </w:pPr>
    </w:p>
    <w:p w:rsidR="006B08EB" w:rsidRDefault="006B08EB" w:rsidP="006B08E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– юрист                                           </w:t>
      </w:r>
      <w:proofErr w:type="spellStart"/>
      <w:r>
        <w:rPr>
          <w:sz w:val="28"/>
          <w:szCs w:val="28"/>
        </w:rPr>
        <w:t>Н.Н.Рубайло</w:t>
      </w:r>
      <w:proofErr w:type="spellEnd"/>
      <w:r>
        <w:rPr>
          <w:sz w:val="28"/>
          <w:szCs w:val="28"/>
        </w:rPr>
        <w:t xml:space="preserve">     </w:t>
      </w:r>
    </w:p>
    <w:p w:rsidR="006B08EB" w:rsidRDefault="006B08EB" w:rsidP="006B08EB"/>
    <w:p w:rsidR="006B08EB" w:rsidRDefault="006B08EB" w:rsidP="006B08EB"/>
    <w:p w:rsidR="006B08EB" w:rsidRDefault="006B08EB" w:rsidP="006B08EB">
      <w:pPr>
        <w:ind w:left="360"/>
        <w:jc w:val="both"/>
      </w:pPr>
    </w:p>
    <w:p w:rsidR="006B08EB" w:rsidRDefault="006B08EB" w:rsidP="006B08EB"/>
    <w:p w:rsidR="006B08EB" w:rsidRDefault="006B08EB" w:rsidP="006B08EB"/>
    <w:p w:rsidR="006B08EB" w:rsidRDefault="006B08EB"/>
    <w:sectPr w:rsidR="006B08EB" w:rsidSect="0005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922C4"/>
    <w:multiLevelType w:val="hybridMultilevel"/>
    <w:tmpl w:val="F7F2B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120B42"/>
    <w:multiLevelType w:val="hybridMultilevel"/>
    <w:tmpl w:val="F7F2B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375"/>
    <w:rsid w:val="000524EA"/>
    <w:rsid w:val="00174389"/>
    <w:rsid w:val="001B4C47"/>
    <w:rsid w:val="006A6C68"/>
    <w:rsid w:val="006B08EB"/>
    <w:rsid w:val="00801AA4"/>
    <w:rsid w:val="0081378A"/>
    <w:rsid w:val="0082226D"/>
    <w:rsid w:val="008463FD"/>
    <w:rsid w:val="008F415F"/>
    <w:rsid w:val="00A87375"/>
    <w:rsid w:val="00AD0E6D"/>
    <w:rsid w:val="00D73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87375"/>
    <w:rPr>
      <w:color w:val="0000FF"/>
      <w:u w:val="single"/>
    </w:rPr>
  </w:style>
  <w:style w:type="paragraph" w:customStyle="1" w:styleId="ConsPlusNormal">
    <w:name w:val="ConsPlusNormal"/>
    <w:rsid w:val="00A873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A873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0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5300D152220AADB03A85AD4X1IBE" TargetMode="External"/><Relationship Id="rId5" Type="http://schemas.openxmlformats.org/officeDocument/2006/relationships/hyperlink" Target="consultantplus://offline/ref=FEA23C134BD8B838934C533701FC4D8745300D152220AADB03A85AD4X1I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19</Pages>
  <Words>4521</Words>
  <Characters>25776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Алексеевна</dc:creator>
  <cp:keywords/>
  <dc:description/>
  <cp:lastModifiedBy>User</cp:lastModifiedBy>
  <cp:revision>5</cp:revision>
  <cp:lastPrinted>2015-12-07T09:32:00Z</cp:lastPrinted>
  <dcterms:created xsi:type="dcterms:W3CDTF">2015-12-07T08:51:00Z</dcterms:created>
  <dcterms:modified xsi:type="dcterms:W3CDTF">2015-12-08T11:49:00Z</dcterms:modified>
</cp:coreProperties>
</file>